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81FD" w14:textId="77777777" w:rsidR="00E06B09" w:rsidRPr="005D26B1" w:rsidRDefault="00E06B09" w:rsidP="00DA11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4910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8"/>
        <w:gridCol w:w="658"/>
        <w:gridCol w:w="4202"/>
      </w:tblGrid>
      <w:tr w:rsidR="008B7D8F" w:rsidRPr="008A7E53" w14:paraId="365C9270" w14:textId="77777777" w:rsidTr="00A4744B">
        <w:trPr>
          <w:trHeight w:val="937"/>
        </w:trPr>
        <w:tc>
          <w:tcPr>
            <w:tcW w:w="2636" w:type="pct"/>
            <w:vAlign w:val="center"/>
          </w:tcPr>
          <w:p w14:paraId="7258245F" w14:textId="00D6E374" w:rsidR="008B7D8F" w:rsidRPr="00F87273" w:rsidRDefault="00893FCB" w:rsidP="00761EF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w:drawing>
                <wp:inline distT="0" distB="0" distL="0" distR="0" wp14:anchorId="4E6BFED6" wp14:editId="5DA7939D">
                  <wp:extent cx="556260" cy="541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0" w:type="pct"/>
            <w:vAlign w:val="center"/>
          </w:tcPr>
          <w:p w14:paraId="3A783750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30EED9FF" w14:textId="77777777" w:rsidR="008B7D8F" w:rsidRPr="008A7E53" w:rsidRDefault="008B7D8F" w:rsidP="00761E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62DCE9F" w14:textId="04C112FD" w:rsidR="008B7D8F" w:rsidRPr="008A7E53" w:rsidRDefault="008B7D8F" w:rsidP="00761EF7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A7E53">
              <w:rPr>
                <w:rFonts w:ascii="Calibri" w:hAnsi="Calibri" w:cs="Arial"/>
                <w:b/>
                <w:sz w:val="22"/>
                <w:szCs w:val="22"/>
              </w:rPr>
              <w:t>Θεσσαλονίκη,</w:t>
            </w:r>
            <w:r w:rsidRPr="008A7E5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06EA9">
              <w:rPr>
                <w:rFonts w:ascii="Calibri" w:hAnsi="Calibri" w:cs="Arial"/>
                <w:sz w:val="22"/>
                <w:szCs w:val="22"/>
              </w:rPr>
              <w:t>31</w:t>
            </w:r>
            <w:r w:rsidR="00751FA1">
              <w:rPr>
                <w:rFonts w:ascii="Calibri" w:hAnsi="Calibri" w:cs="Arial"/>
                <w:sz w:val="22"/>
                <w:szCs w:val="22"/>
              </w:rPr>
              <w:t>/</w:t>
            </w:r>
            <w:r w:rsidRPr="00C54510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751FA1">
              <w:rPr>
                <w:rFonts w:ascii="Calibri" w:hAnsi="Calibri" w:cs="Arial"/>
                <w:sz w:val="22"/>
                <w:szCs w:val="22"/>
              </w:rPr>
              <w:t>0</w:t>
            </w:r>
            <w:r w:rsidRPr="008A7E5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206EA9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</w:tr>
      <w:tr w:rsidR="008B7D8F" w:rsidRPr="008A7E53" w14:paraId="0B75487D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186AA303" w14:textId="77777777" w:rsidR="008B7D8F" w:rsidRPr="008A7E53" w:rsidRDefault="008B7D8F" w:rsidP="00761EF7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320" w:type="pct"/>
            <w:vAlign w:val="center"/>
          </w:tcPr>
          <w:p w14:paraId="4DFC7923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69C025C1" w14:textId="48002717" w:rsidR="008B7D8F" w:rsidRPr="007B2A1B" w:rsidRDefault="008B7D8F" w:rsidP="00761E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Pr="008A7E53">
              <w:rPr>
                <w:rFonts w:ascii="Calibri" w:hAnsi="Calibri" w:cs="Arial"/>
                <w:b/>
                <w:sz w:val="22"/>
                <w:szCs w:val="22"/>
              </w:rPr>
              <w:t>ρωτ</w:t>
            </w:r>
            <w:proofErr w:type="spellEnd"/>
            <w:r w:rsidRPr="008A7E53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7B2A1B">
              <w:rPr>
                <w:rFonts w:ascii="Calibri" w:hAnsi="Calibri" w:cs="Arial"/>
                <w:b/>
                <w:sz w:val="22"/>
                <w:szCs w:val="22"/>
              </w:rPr>
              <w:t>28212</w:t>
            </w:r>
          </w:p>
        </w:tc>
      </w:tr>
      <w:tr w:rsidR="008B7D8F" w:rsidRPr="008A7E53" w14:paraId="6BA73465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2D6AA20D" w14:textId="2FA9F08D" w:rsidR="008B7D8F" w:rsidRPr="008A7E53" w:rsidRDefault="008B7D8F" w:rsidP="00761E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ΥΠΟΥΡΓΕΙΟ ΠΑΙΔΕΙΑΣ</w:t>
            </w:r>
            <w:r w:rsidR="00206EA9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,</w:t>
            </w:r>
            <w:r w:rsidRPr="008A7E53">
              <w:rPr>
                <w:rFonts w:ascii="Calibri" w:hAnsi="Calibri" w:cs="Tahoma"/>
                <w:b/>
                <w:sz w:val="22"/>
                <w:szCs w:val="22"/>
              </w:rPr>
              <w:t xml:space="preserve"> ΘΡΗΣΚΕΥΜΑΤΩΝ</w:t>
            </w:r>
            <w:r w:rsidR="00206EA9">
              <w:rPr>
                <w:rFonts w:ascii="Calibri" w:hAnsi="Calibri" w:cs="Tahoma"/>
                <w:b/>
                <w:sz w:val="22"/>
                <w:szCs w:val="22"/>
              </w:rPr>
              <w:t xml:space="preserve"> &amp; ΑΘΛΗΤΙΣΜΟΥ</w:t>
            </w:r>
          </w:p>
        </w:tc>
        <w:tc>
          <w:tcPr>
            <w:tcW w:w="320" w:type="pct"/>
            <w:vAlign w:val="center"/>
          </w:tcPr>
          <w:p w14:paraId="6ED7A0DD" w14:textId="77777777" w:rsidR="008B7D8F" w:rsidRPr="008A7E53" w:rsidRDefault="008B7D8F" w:rsidP="00761EF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044" w:type="pct"/>
          </w:tcPr>
          <w:p w14:paraId="61433DD0" w14:textId="77777777" w:rsidR="008B7D8F" w:rsidRPr="008A7E53" w:rsidRDefault="008B7D8F" w:rsidP="00761E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B7D8F" w:rsidRPr="008A7E53" w14:paraId="381AFB66" w14:textId="77777777" w:rsidTr="00A4744B">
        <w:trPr>
          <w:trHeight w:val="572"/>
        </w:trPr>
        <w:tc>
          <w:tcPr>
            <w:tcW w:w="2636" w:type="pct"/>
            <w:vAlign w:val="center"/>
          </w:tcPr>
          <w:p w14:paraId="0891ECBF" w14:textId="77777777" w:rsidR="008B7D8F" w:rsidRPr="008A7E53" w:rsidRDefault="008B7D8F" w:rsidP="00761E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320" w:type="pct"/>
          </w:tcPr>
          <w:p w14:paraId="61341E25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 w:val="restart"/>
          </w:tcPr>
          <w:p w14:paraId="27756B94" w14:textId="77777777" w:rsidR="008B7D8F" w:rsidRPr="00D866EE" w:rsidRDefault="008B7D8F" w:rsidP="00761E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866EE">
              <w:rPr>
                <w:rFonts w:ascii="Calibri" w:hAnsi="Calibri" w:cs="Arial"/>
                <w:b/>
                <w:bCs/>
                <w:sz w:val="22"/>
                <w:szCs w:val="22"/>
              </w:rPr>
              <w:t>ΠΡΟΣ:</w:t>
            </w:r>
            <w:r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</w:p>
          <w:p w14:paraId="5EACC316" w14:textId="08F52361" w:rsidR="008B7D8F" w:rsidRDefault="008B7D8F" w:rsidP="00761EF7">
            <w:pPr>
              <w:framePr w:hSpace="180" w:wrap="around" w:vAnchor="text" w:hAnchor="margin" w:xAlign="center" w:y="-35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ντές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&amp; Δ/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ντριες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Σχολικών Μονάδων Δ</w:t>
            </w:r>
            <w:r w:rsidR="00C54510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Δ</w:t>
            </w:r>
            <w:r w:rsidR="00C54510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Ε</w:t>
            </w:r>
            <w:r w:rsidR="00C54510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Ανατ. Θεσσαλονίκης.</w:t>
            </w:r>
          </w:p>
          <w:p w14:paraId="36A73EA2" w14:textId="77777777" w:rsidR="008B7D8F" w:rsidRDefault="008B7D8F" w:rsidP="00761EF7">
            <w:pPr>
              <w:framePr w:hSpace="180" w:wrap="around" w:vAnchor="text" w:hAnchor="margin" w:xAlign="center" w:y="-359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38D5C6D" w14:textId="2EB6D21C" w:rsidR="008B7D8F" w:rsidRPr="008B7D8F" w:rsidRDefault="008B7D8F" w:rsidP="00761EF7">
            <w:pPr>
              <w:framePr w:hSpace="180" w:wrap="around" w:vAnchor="text" w:hAnchor="margin" w:xAlign="center" w:y="-359"/>
              <w:rPr>
                <w:rFonts w:ascii="Calibri" w:hAnsi="Calibri" w:cs="Arial"/>
                <w:b/>
                <w:sz w:val="22"/>
                <w:szCs w:val="22"/>
              </w:rPr>
            </w:pPr>
            <w:r w:rsidRPr="008B7D8F">
              <w:rPr>
                <w:rFonts w:ascii="Calibri" w:hAnsi="Calibri" w:cs="Arial"/>
                <w:b/>
                <w:sz w:val="22"/>
                <w:szCs w:val="22"/>
              </w:rPr>
              <w:t>ΚΟΙΝ:</w:t>
            </w:r>
          </w:p>
          <w:p w14:paraId="228F2D32" w14:textId="77777777" w:rsidR="008B7D8F" w:rsidRDefault="008B7D8F" w:rsidP="00761E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4C51748" w14:textId="2B01BE11" w:rsidR="008B7D8F" w:rsidRPr="00BB1780" w:rsidRDefault="008B7D8F" w:rsidP="00761E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B7D8F" w:rsidRPr="008A7E53" w14:paraId="5431940A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7E2B5483" w14:textId="77777777" w:rsidR="008B7D8F" w:rsidRPr="008A7E53" w:rsidRDefault="008B7D8F" w:rsidP="00761EF7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320" w:type="pct"/>
            <w:vAlign w:val="center"/>
          </w:tcPr>
          <w:p w14:paraId="5F562B56" w14:textId="77777777" w:rsidR="008B7D8F" w:rsidRPr="008A7E53" w:rsidRDefault="008B7D8F" w:rsidP="00761E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07C964ED" w14:textId="77777777" w:rsidR="008B7D8F" w:rsidRPr="008A7E53" w:rsidRDefault="008B7D8F" w:rsidP="00761E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7D8F" w:rsidRPr="008A7E53" w14:paraId="57C7A885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0D092977" w14:textId="77777777" w:rsidR="008B7D8F" w:rsidRPr="008A7E53" w:rsidRDefault="008B7D8F" w:rsidP="00761E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ΑΝΑΤΟΛΙΚΗΣ ΘΕΣΣΑΛΟΝΙΚΗΣ</w:t>
            </w:r>
          </w:p>
          <w:p w14:paraId="338867F0" w14:textId="77777777" w:rsidR="008B7D8F" w:rsidRPr="008A7E53" w:rsidRDefault="008B7D8F" w:rsidP="00761E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13083463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3CCE7768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B7D8F" w:rsidRPr="008A7E53" w14:paraId="71C5052D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2198EB0F" w14:textId="77777777" w:rsidR="008B7D8F" w:rsidRPr="008A7E53" w:rsidRDefault="008B7D8F" w:rsidP="00761EF7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 xml:space="preserve">         : Σαπφούς 44</w:t>
            </w:r>
          </w:p>
        </w:tc>
        <w:tc>
          <w:tcPr>
            <w:tcW w:w="320" w:type="pct"/>
            <w:vAlign w:val="center"/>
          </w:tcPr>
          <w:p w14:paraId="027E51C7" w14:textId="77777777" w:rsidR="008B7D8F" w:rsidRPr="008A7E53" w:rsidRDefault="008B7D8F" w:rsidP="00761E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43140307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B7D8F" w:rsidRPr="008A7E53" w14:paraId="0DB599DC" w14:textId="77777777" w:rsidTr="00A4744B">
        <w:trPr>
          <w:trHeight w:val="274"/>
        </w:trPr>
        <w:tc>
          <w:tcPr>
            <w:tcW w:w="2636" w:type="pct"/>
            <w:vAlign w:val="center"/>
          </w:tcPr>
          <w:p w14:paraId="2E6473D4" w14:textId="0B6EC902" w:rsidR="008B7D8F" w:rsidRPr="008A7E53" w:rsidRDefault="008B7D8F" w:rsidP="00761E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Κώδικας     : 54627 – Θεσσαλονίκη</w:t>
            </w:r>
          </w:p>
          <w:p w14:paraId="657BB038" w14:textId="519713F6" w:rsidR="008B7D8F" w:rsidRDefault="008B7D8F" w:rsidP="00206EA9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Πληροφορίες     : </w:t>
            </w:r>
            <w:r w:rsidR="00893FCB">
              <w:rPr>
                <w:rFonts w:ascii="Calibri" w:hAnsi="Calibri" w:cs="Arial"/>
                <w:sz w:val="22"/>
                <w:szCs w:val="22"/>
              </w:rPr>
              <w:t xml:space="preserve">Αντωνία </w:t>
            </w:r>
            <w:proofErr w:type="spellStart"/>
            <w:r w:rsidR="00893FCB">
              <w:rPr>
                <w:rFonts w:ascii="Calibri" w:hAnsi="Calibri" w:cs="Arial"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sz w:val="22"/>
                <w:szCs w:val="22"/>
              </w:rPr>
              <w:t>α</w:t>
            </w:r>
            <w:r w:rsidR="00893FCB">
              <w:rPr>
                <w:rFonts w:ascii="Calibri" w:hAnsi="Calibri" w:cs="Arial"/>
                <w:sz w:val="22"/>
                <w:szCs w:val="22"/>
              </w:rPr>
              <w:t>ρ</w:t>
            </w:r>
            <w:r>
              <w:rPr>
                <w:rFonts w:ascii="Calibri" w:hAnsi="Calibri" w:cs="Arial"/>
                <w:sz w:val="22"/>
                <w:szCs w:val="22"/>
              </w:rPr>
              <w:t>διώτη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1255DD0" w14:textId="77777777" w:rsidR="008B7D8F" w:rsidRDefault="00206EA9" w:rsidP="00761EF7">
            <w:pPr>
              <w:ind w:firstLine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Υπεύθυνη Περιβαλλοντικής Εκπαίδευ</w:t>
            </w:r>
            <w:r w:rsidR="008B7D8F">
              <w:rPr>
                <w:rFonts w:ascii="Calibri" w:hAnsi="Calibri" w:cs="Arial"/>
                <w:sz w:val="22"/>
                <w:szCs w:val="22"/>
              </w:rPr>
              <w:t>σης</w:t>
            </w:r>
          </w:p>
          <w:p w14:paraId="07EC01FC" w14:textId="77777777" w:rsidR="00206EA9" w:rsidRDefault="00206EA9" w:rsidP="00761EF7">
            <w:pPr>
              <w:ind w:firstLine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Κωνσταντίνος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Τσαπουρνάς</w:t>
            </w:r>
            <w:proofErr w:type="spellEnd"/>
          </w:p>
          <w:p w14:paraId="05DD0754" w14:textId="77777777" w:rsidR="0060519E" w:rsidRDefault="0060519E" w:rsidP="00761EF7">
            <w:pPr>
              <w:ind w:firstLine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Υπεύθυνος Σχολικού Επαγγελματικού   </w:t>
            </w:r>
          </w:p>
          <w:p w14:paraId="5524458F" w14:textId="0C19773D" w:rsidR="00206EA9" w:rsidRPr="00D866EE" w:rsidRDefault="0060519E" w:rsidP="00761EF7">
            <w:pPr>
              <w:ind w:firstLine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Προσανατολισμού</w:t>
            </w:r>
          </w:p>
        </w:tc>
        <w:tc>
          <w:tcPr>
            <w:tcW w:w="320" w:type="pct"/>
            <w:vAlign w:val="center"/>
          </w:tcPr>
          <w:p w14:paraId="6B8D6A65" w14:textId="77777777" w:rsidR="008B7D8F" w:rsidRPr="008A7E53" w:rsidRDefault="008B7D8F" w:rsidP="00761E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B3790AA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B7D8F" w:rsidRPr="008A7E53" w14:paraId="20640FA4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0ADC4712" w14:textId="7CD7B2E3" w:rsidR="008B7D8F" w:rsidRPr="007C4CB5" w:rsidRDefault="008B7D8F" w:rsidP="00206EA9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         : 2310 </w:t>
            </w:r>
            <w:r w:rsidR="00206EA9">
              <w:rPr>
                <w:rFonts w:ascii="Calibri" w:hAnsi="Calibri" w:cs="Arial"/>
                <w:sz w:val="22"/>
                <w:szCs w:val="22"/>
              </w:rPr>
              <w:t xml:space="preserve">524838, </w:t>
            </w:r>
            <w:r w:rsidR="0060519E">
              <w:rPr>
                <w:rFonts w:ascii="Calibri" w:hAnsi="Calibri" w:cs="Arial"/>
                <w:sz w:val="22"/>
                <w:szCs w:val="22"/>
              </w:rPr>
              <w:t>2310503826</w:t>
            </w:r>
          </w:p>
        </w:tc>
        <w:tc>
          <w:tcPr>
            <w:tcW w:w="320" w:type="pct"/>
            <w:vAlign w:val="center"/>
          </w:tcPr>
          <w:p w14:paraId="3F9F2F38" w14:textId="77777777" w:rsidR="008B7D8F" w:rsidRPr="008A7E53" w:rsidRDefault="008B7D8F" w:rsidP="00761E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58E33B3A" w14:textId="77777777" w:rsidR="008B7D8F" w:rsidRPr="008A7E53" w:rsidRDefault="008B7D8F" w:rsidP="00761EF7">
            <w:pPr>
              <w:pStyle w:val="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B7D8F" w:rsidRPr="007B2A1B" w14:paraId="4EA7440B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39B8CBD0" w14:textId="6AC07DDE" w:rsidR="008B7D8F" w:rsidRDefault="008B7D8F" w:rsidP="00761EF7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            </w:t>
            </w:r>
            <w:r w:rsidRPr="00A17D29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F8727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hyperlink r:id="rId6" w:history="1">
              <w:r w:rsidRPr="005B6C52">
                <w:rPr>
                  <w:rStyle w:val="-"/>
                  <w:rFonts w:ascii="Calibri" w:hAnsi="Calibri" w:cs="Arial"/>
                  <w:sz w:val="22"/>
                  <w:szCs w:val="22"/>
                  <w:lang w:val="fr-FR"/>
                </w:rPr>
                <w:t>mail</w:t>
              </w:r>
              <w:r w:rsidRPr="005B6C52">
                <w:rPr>
                  <w:rStyle w:val="-"/>
                  <w:rFonts w:ascii="Calibri" w:hAnsi="Calibri" w:cs="Arial"/>
                  <w:sz w:val="22"/>
                  <w:szCs w:val="22"/>
                  <w:lang w:val="de-DE"/>
                </w:rPr>
                <w:t>@dide-a.thess.sch.gr</w:t>
              </w:r>
            </w:hyperlink>
            <w:r w:rsidRPr="00F87273">
              <w:rPr>
                <w:rFonts w:ascii="Calibri" w:hAnsi="Calibri" w:cs="Arial"/>
                <w:sz w:val="22"/>
                <w:szCs w:val="22"/>
                <w:lang w:val="fr-FR"/>
              </w:rPr>
              <w:t>,</w:t>
            </w:r>
          </w:p>
          <w:p w14:paraId="016FBE1D" w14:textId="77777777" w:rsidR="008B7D8F" w:rsidRPr="00031A46" w:rsidRDefault="008B7D8F" w:rsidP="00761EF7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20" w:type="pct"/>
            <w:vAlign w:val="center"/>
          </w:tcPr>
          <w:p w14:paraId="36DCFFF4" w14:textId="77777777" w:rsidR="008B7D8F" w:rsidRPr="008A7E53" w:rsidRDefault="008B7D8F" w:rsidP="00761EF7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044" w:type="pct"/>
            <w:vMerge/>
            <w:vAlign w:val="center"/>
          </w:tcPr>
          <w:p w14:paraId="57540DEE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741D47BF" w14:textId="77777777" w:rsidR="008B7D8F" w:rsidRPr="00B760E5" w:rsidRDefault="008B7D8F" w:rsidP="005550E3">
      <w:pPr>
        <w:spacing w:line="360" w:lineRule="auto"/>
        <w:ind w:left="426" w:right="2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A7FAB9E" w14:textId="58D74C07" w:rsidR="00E06B09" w:rsidRPr="00AB535A" w:rsidRDefault="00E06B09" w:rsidP="00B760E5">
      <w:pPr>
        <w:spacing w:line="360" w:lineRule="auto"/>
        <w:ind w:left="426" w:right="260"/>
        <w:jc w:val="both"/>
        <w:rPr>
          <w:rFonts w:ascii="Calibri" w:hAnsi="Calibri" w:cs="Calibri"/>
          <w:b/>
          <w:bCs/>
          <w:sz w:val="24"/>
          <w:szCs w:val="24"/>
        </w:rPr>
      </w:pPr>
      <w:r w:rsidRPr="00AB535A">
        <w:rPr>
          <w:rFonts w:ascii="Calibri" w:hAnsi="Calibri" w:cs="Calibri"/>
          <w:b/>
          <w:bCs/>
          <w:sz w:val="24"/>
          <w:szCs w:val="24"/>
        </w:rPr>
        <w:t>ΘΕΜΑ: «Οδηγίες για την υποβολή των προγραμμάτων</w:t>
      </w:r>
      <w:r w:rsidR="00B760E5" w:rsidRPr="00B760E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EA9">
        <w:rPr>
          <w:rFonts w:ascii="Calibri" w:hAnsi="Calibri" w:cs="Calibri"/>
          <w:b/>
          <w:bCs/>
          <w:sz w:val="24"/>
          <w:szCs w:val="24"/>
        </w:rPr>
        <w:t>Σχολικών Δραστηριοτήτων ΔΔΕ Ανατολικής Θεσσαλονίκης</w:t>
      </w:r>
      <w:r w:rsidRPr="00AB535A">
        <w:rPr>
          <w:rFonts w:ascii="Calibri" w:hAnsi="Calibri" w:cs="Calibri"/>
          <w:b/>
          <w:bCs/>
          <w:sz w:val="24"/>
          <w:szCs w:val="24"/>
        </w:rPr>
        <w:t xml:space="preserve"> σχολικού έτους 202</w:t>
      </w:r>
      <w:r w:rsidR="00206EA9">
        <w:rPr>
          <w:rFonts w:ascii="Calibri" w:hAnsi="Calibri" w:cs="Calibri"/>
          <w:b/>
          <w:bCs/>
          <w:sz w:val="24"/>
          <w:szCs w:val="24"/>
        </w:rPr>
        <w:t>3</w:t>
      </w:r>
      <w:r w:rsidRPr="00AB535A">
        <w:rPr>
          <w:rFonts w:ascii="Calibri" w:hAnsi="Calibri" w:cs="Calibri"/>
          <w:b/>
          <w:bCs/>
          <w:sz w:val="24"/>
          <w:szCs w:val="24"/>
        </w:rPr>
        <w:t>-202</w:t>
      </w:r>
      <w:r w:rsidR="00206EA9">
        <w:rPr>
          <w:rFonts w:ascii="Calibri" w:hAnsi="Calibri" w:cs="Calibri"/>
          <w:b/>
          <w:bCs/>
          <w:sz w:val="24"/>
          <w:szCs w:val="24"/>
        </w:rPr>
        <w:t>4</w:t>
      </w:r>
      <w:r w:rsidRPr="00AB535A">
        <w:rPr>
          <w:rFonts w:ascii="Calibri" w:hAnsi="Calibri" w:cs="Calibri"/>
          <w:b/>
          <w:bCs/>
          <w:sz w:val="24"/>
          <w:szCs w:val="24"/>
        </w:rPr>
        <w:t>»</w:t>
      </w:r>
    </w:p>
    <w:p w14:paraId="0468956D" w14:textId="4CB65A41" w:rsidR="008B7D8F" w:rsidRPr="00AB535A" w:rsidRDefault="008B7D8F" w:rsidP="005550E3">
      <w:pPr>
        <w:autoSpaceDE w:val="0"/>
        <w:autoSpaceDN w:val="0"/>
        <w:adjustRightInd w:val="0"/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</w:p>
    <w:p w14:paraId="63F79AE7" w14:textId="6ADEA7AA" w:rsidR="008B74F1" w:rsidRDefault="00BD501C" w:rsidP="005550E3">
      <w:pPr>
        <w:autoSpaceDE w:val="0"/>
        <w:autoSpaceDN w:val="0"/>
        <w:adjustRightInd w:val="0"/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Σε συνέχεια της εγκυκλίου</w:t>
      </w:r>
      <w:r w:rsidR="00E06B09" w:rsidRPr="00AB535A">
        <w:rPr>
          <w:rFonts w:ascii="Calibri" w:hAnsi="Calibri" w:cs="Calibri"/>
          <w:sz w:val="24"/>
          <w:szCs w:val="24"/>
        </w:rPr>
        <w:t xml:space="preserve"> με αρ. </w:t>
      </w:r>
      <w:proofErr w:type="spellStart"/>
      <w:r w:rsidR="00E06B09" w:rsidRPr="00AB535A">
        <w:rPr>
          <w:rFonts w:ascii="Calibri" w:hAnsi="Calibri" w:cs="Calibri"/>
          <w:sz w:val="24"/>
          <w:szCs w:val="24"/>
        </w:rPr>
        <w:t>πρ</w:t>
      </w:r>
      <w:proofErr w:type="spellEnd"/>
      <w:r w:rsidR="00E06B09" w:rsidRPr="00AB535A">
        <w:rPr>
          <w:rFonts w:ascii="Calibri" w:hAnsi="Calibri" w:cs="Calibri"/>
          <w:sz w:val="24"/>
          <w:szCs w:val="24"/>
        </w:rPr>
        <w:t>.</w:t>
      </w:r>
      <w:r w:rsidR="00E06B09" w:rsidRPr="00AB53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B7D8F" w:rsidRPr="00AB535A">
        <w:rPr>
          <w:rFonts w:ascii="Calibri" w:hAnsi="Calibri" w:cs="Calibri"/>
          <w:sz w:val="24"/>
          <w:szCs w:val="24"/>
        </w:rPr>
        <w:t>Φ11/1</w:t>
      </w:r>
      <w:r w:rsidR="00206EA9">
        <w:rPr>
          <w:rFonts w:ascii="Calibri" w:hAnsi="Calibri" w:cs="Calibri"/>
          <w:sz w:val="24"/>
          <w:szCs w:val="24"/>
        </w:rPr>
        <w:t>22917</w:t>
      </w:r>
      <w:r w:rsidR="008B7D8F" w:rsidRPr="00AB535A">
        <w:rPr>
          <w:rFonts w:ascii="Calibri" w:hAnsi="Calibri" w:cs="Calibri"/>
          <w:sz w:val="24"/>
          <w:szCs w:val="24"/>
        </w:rPr>
        <w:t>/Δ7/</w:t>
      </w:r>
      <w:r w:rsidR="00206EA9">
        <w:rPr>
          <w:rFonts w:ascii="Calibri" w:hAnsi="Calibri" w:cs="Calibri"/>
          <w:sz w:val="24"/>
          <w:szCs w:val="24"/>
        </w:rPr>
        <w:t>30</w:t>
      </w:r>
      <w:r w:rsidR="00E06B09" w:rsidRPr="00AB535A">
        <w:rPr>
          <w:rFonts w:ascii="Calibri" w:hAnsi="Calibri" w:cs="Calibri"/>
          <w:sz w:val="24"/>
          <w:szCs w:val="24"/>
        </w:rPr>
        <w:t>-1</w:t>
      </w:r>
      <w:r w:rsidR="00751FA1">
        <w:rPr>
          <w:rFonts w:ascii="Calibri" w:hAnsi="Calibri" w:cs="Calibri"/>
          <w:sz w:val="24"/>
          <w:szCs w:val="24"/>
        </w:rPr>
        <w:t>0</w:t>
      </w:r>
      <w:r w:rsidR="00E06B09" w:rsidRPr="00AB535A">
        <w:rPr>
          <w:rFonts w:ascii="Calibri" w:hAnsi="Calibri" w:cs="Calibri"/>
          <w:sz w:val="24"/>
          <w:szCs w:val="24"/>
        </w:rPr>
        <w:t>-202</w:t>
      </w:r>
      <w:r w:rsidR="00206EA9">
        <w:rPr>
          <w:rFonts w:ascii="Calibri" w:hAnsi="Calibri" w:cs="Calibri"/>
          <w:sz w:val="24"/>
          <w:szCs w:val="24"/>
        </w:rPr>
        <w:t>3</w:t>
      </w:r>
      <w:r w:rsidR="00E06B09" w:rsidRPr="00AB535A">
        <w:rPr>
          <w:rFonts w:ascii="Calibri" w:hAnsi="Calibri" w:cs="Calibri"/>
          <w:sz w:val="24"/>
          <w:szCs w:val="24"/>
        </w:rPr>
        <w:t xml:space="preserve"> </w:t>
      </w:r>
      <w:r w:rsidR="00206EA9">
        <w:rPr>
          <w:rFonts w:ascii="Calibri" w:hAnsi="Calibri" w:cs="Calibri"/>
          <w:sz w:val="24"/>
          <w:szCs w:val="24"/>
        </w:rPr>
        <w:t xml:space="preserve">της Διεύθυνσης Υποστήριξης Προγραμμάτων και Εκπαίδευσης για την </w:t>
      </w:r>
      <w:proofErr w:type="spellStart"/>
      <w:r w:rsidR="00206EA9">
        <w:rPr>
          <w:rFonts w:ascii="Calibri" w:hAnsi="Calibri" w:cs="Calibri"/>
          <w:sz w:val="24"/>
          <w:szCs w:val="24"/>
        </w:rPr>
        <w:t>Αειφορία</w:t>
      </w:r>
      <w:proofErr w:type="spellEnd"/>
      <w:r w:rsidR="00206EA9">
        <w:rPr>
          <w:rFonts w:ascii="Calibri" w:hAnsi="Calibri" w:cs="Calibri"/>
          <w:sz w:val="24"/>
          <w:szCs w:val="24"/>
        </w:rPr>
        <w:t xml:space="preserve"> της</w:t>
      </w:r>
      <w:r w:rsidR="00E06B09" w:rsidRPr="00AB535A">
        <w:rPr>
          <w:rFonts w:ascii="Calibri" w:hAnsi="Calibri" w:cs="Calibri"/>
          <w:sz w:val="24"/>
          <w:szCs w:val="24"/>
        </w:rPr>
        <w:t xml:space="preserve"> Γενικής Διεύθυνσης Σπουδών Α/</w:t>
      </w:r>
      <w:proofErr w:type="spellStart"/>
      <w:r w:rsidR="00E06B09" w:rsidRPr="00AB535A">
        <w:rPr>
          <w:rFonts w:ascii="Calibri" w:hAnsi="Calibri" w:cs="Calibri"/>
          <w:sz w:val="24"/>
          <w:szCs w:val="24"/>
        </w:rPr>
        <w:t>θμιας</w:t>
      </w:r>
      <w:proofErr w:type="spellEnd"/>
      <w:r w:rsidR="00E06B09" w:rsidRPr="00AB535A">
        <w:rPr>
          <w:rFonts w:ascii="Calibri" w:hAnsi="Calibri" w:cs="Calibri"/>
          <w:sz w:val="24"/>
          <w:szCs w:val="24"/>
        </w:rPr>
        <w:t xml:space="preserve"> και Β/</w:t>
      </w:r>
      <w:proofErr w:type="spellStart"/>
      <w:r w:rsidR="00E06B09" w:rsidRPr="00AB535A">
        <w:rPr>
          <w:rFonts w:ascii="Calibri" w:hAnsi="Calibri" w:cs="Calibri"/>
          <w:sz w:val="24"/>
          <w:szCs w:val="24"/>
        </w:rPr>
        <w:t>θμιας</w:t>
      </w:r>
      <w:proofErr w:type="spellEnd"/>
      <w:r w:rsidR="00E06B09" w:rsidRPr="00AB535A">
        <w:rPr>
          <w:rFonts w:ascii="Calibri" w:hAnsi="Calibri" w:cs="Calibri"/>
          <w:sz w:val="24"/>
          <w:szCs w:val="24"/>
        </w:rPr>
        <w:t xml:space="preserve"> Εκπαί</w:t>
      </w:r>
      <w:r w:rsidR="00206EA9">
        <w:rPr>
          <w:rFonts w:ascii="Calibri" w:hAnsi="Calibri" w:cs="Calibri"/>
          <w:sz w:val="24"/>
          <w:szCs w:val="24"/>
        </w:rPr>
        <w:t>δευσης του Υπουργείου Παιδείας,</w:t>
      </w:r>
      <w:r w:rsidR="00E06B09" w:rsidRPr="00AB535A">
        <w:rPr>
          <w:rFonts w:ascii="Calibri" w:hAnsi="Calibri" w:cs="Calibri"/>
          <w:sz w:val="24"/>
          <w:szCs w:val="24"/>
        </w:rPr>
        <w:t xml:space="preserve"> Θρησκευμάτων</w:t>
      </w:r>
      <w:r w:rsidR="00206EA9">
        <w:rPr>
          <w:rFonts w:ascii="Calibri" w:hAnsi="Calibri" w:cs="Calibri"/>
          <w:sz w:val="24"/>
          <w:szCs w:val="24"/>
        </w:rPr>
        <w:t xml:space="preserve"> &amp; Αθλητισμού</w:t>
      </w:r>
      <w:r w:rsidR="00E06B09" w:rsidRPr="00AB535A">
        <w:rPr>
          <w:rFonts w:ascii="Calibri" w:hAnsi="Calibri" w:cs="Calibri"/>
          <w:sz w:val="24"/>
          <w:szCs w:val="24"/>
        </w:rPr>
        <w:t>, σας ενημερώνουμε ότι οι σχολικές μονάδες</w:t>
      </w:r>
      <w:r>
        <w:rPr>
          <w:rFonts w:ascii="Calibri" w:hAnsi="Calibri" w:cs="Calibri"/>
          <w:sz w:val="24"/>
          <w:szCs w:val="24"/>
        </w:rPr>
        <w:t xml:space="preserve"> της ΔΔΕ Ανατολικής Θεσσαλονίκης</w:t>
      </w:r>
      <w:r w:rsidR="00E06B09" w:rsidRPr="00AB535A">
        <w:rPr>
          <w:rFonts w:ascii="Calibri" w:hAnsi="Calibri" w:cs="Calibri"/>
          <w:sz w:val="24"/>
          <w:szCs w:val="24"/>
        </w:rPr>
        <w:t xml:space="preserve"> στις οποίες θα υλοποιηθούν Προγράμματα Περιβαλλοντικής Εκπαίδευσης</w:t>
      </w:r>
      <w:r w:rsidR="00206EA9">
        <w:rPr>
          <w:rFonts w:ascii="Calibri" w:hAnsi="Calibri" w:cs="Calibri"/>
          <w:sz w:val="24"/>
          <w:szCs w:val="24"/>
        </w:rPr>
        <w:t>, Αγωγής Υγείας,</w:t>
      </w:r>
      <w:r w:rsidR="00E06B09" w:rsidRPr="00AB535A">
        <w:rPr>
          <w:rFonts w:ascii="Calibri" w:hAnsi="Calibri" w:cs="Calibri"/>
          <w:sz w:val="24"/>
          <w:szCs w:val="24"/>
        </w:rPr>
        <w:t xml:space="preserve"> Πολιτιστικών Θεμάτων</w:t>
      </w:r>
      <w:r w:rsidR="00206EA9">
        <w:rPr>
          <w:rFonts w:ascii="Calibri" w:hAnsi="Calibri" w:cs="Calibri"/>
          <w:sz w:val="24"/>
          <w:szCs w:val="24"/>
        </w:rPr>
        <w:t xml:space="preserve"> και Αγωγής Σταδιοδρομίας</w:t>
      </w:r>
      <w:r w:rsidR="00E06B09" w:rsidRPr="00AB535A">
        <w:rPr>
          <w:rFonts w:ascii="Calibri" w:hAnsi="Calibri" w:cs="Calibri"/>
          <w:sz w:val="24"/>
          <w:szCs w:val="24"/>
        </w:rPr>
        <w:t xml:space="preserve"> πρέπει</w:t>
      </w:r>
      <w:r w:rsidR="008B74F1">
        <w:rPr>
          <w:rFonts w:ascii="Calibri" w:hAnsi="Calibri" w:cs="Calibri"/>
          <w:sz w:val="24"/>
          <w:szCs w:val="24"/>
        </w:rPr>
        <w:t>:</w:t>
      </w:r>
      <w:r w:rsidR="00E06B09" w:rsidRPr="00AB535A">
        <w:rPr>
          <w:rFonts w:ascii="Calibri" w:hAnsi="Calibri" w:cs="Calibri"/>
          <w:sz w:val="24"/>
          <w:szCs w:val="24"/>
        </w:rPr>
        <w:t xml:space="preserve"> </w:t>
      </w:r>
    </w:p>
    <w:p w14:paraId="37E400DF" w14:textId="5D42667A" w:rsidR="008B74F1" w:rsidRPr="008B74F1" w:rsidRDefault="008B74F1" w:rsidP="008B74F1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α. να συμπληρώσουν την ηλεκτρονική φόρμα </w:t>
      </w:r>
      <w:hyperlink r:id="rId7" w:tgtFrame="_blank" w:history="1">
        <w:r w:rsidRPr="00DC281E">
          <w:rPr>
            <w:rFonts w:asciiTheme="minorHAnsi" w:hAnsiTheme="minorHAnsi" w:cstheme="minorHAnsi"/>
            <w:b/>
            <w:color w:val="1155CC"/>
            <w:sz w:val="24"/>
            <w:szCs w:val="24"/>
            <w:u w:val="single"/>
            <w:shd w:val="clear" w:color="auto" w:fill="FFFFFF"/>
          </w:rPr>
          <w:t>https://forms.gle/FvSoCwsWFXzWzeRZA</w:t>
        </w:r>
      </w:hyperlink>
      <w:r w:rsidRPr="00DC28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74F1">
        <w:rPr>
          <w:rFonts w:asciiTheme="minorHAnsi" w:hAnsiTheme="minorHAnsi" w:cstheme="minorHAnsi"/>
          <w:sz w:val="24"/>
          <w:szCs w:val="24"/>
        </w:rPr>
        <w:t xml:space="preserve">και </w:t>
      </w:r>
    </w:p>
    <w:p w14:paraId="02D97DC6" w14:textId="0023D2E4" w:rsidR="00E06B09" w:rsidRDefault="008B74F1" w:rsidP="008B74F1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β. να </w:t>
      </w:r>
      <w:r w:rsidR="00E06B09" w:rsidRPr="00AB535A">
        <w:rPr>
          <w:rFonts w:ascii="Calibri" w:hAnsi="Calibri" w:cs="Calibri"/>
          <w:sz w:val="24"/>
          <w:szCs w:val="24"/>
        </w:rPr>
        <w:t xml:space="preserve">υποβάλουν </w:t>
      </w:r>
      <w:r w:rsidR="00E06B09" w:rsidRPr="00AB535A">
        <w:rPr>
          <w:rFonts w:ascii="Calibri" w:hAnsi="Calibri" w:cs="Calibri"/>
          <w:sz w:val="24"/>
          <w:szCs w:val="24"/>
          <w:u w:val="single"/>
        </w:rPr>
        <w:t xml:space="preserve">σε </w:t>
      </w:r>
      <w:r w:rsidR="00206EA9">
        <w:rPr>
          <w:rFonts w:ascii="Calibri" w:hAnsi="Calibri" w:cs="Calibri"/>
          <w:sz w:val="24"/>
          <w:szCs w:val="24"/>
          <w:u w:val="single"/>
        </w:rPr>
        <w:t>έντυπη</w:t>
      </w:r>
      <w:r w:rsidR="00893FCB">
        <w:rPr>
          <w:rFonts w:ascii="Calibri" w:hAnsi="Calibri" w:cs="Calibri"/>
          <w:sz w:val="24"/>
          <w:szCs w:val="24"/>
          <w:u w:val="single"/>
        </w:rPr>
        <w:t xml:space="preserve"> </w:t>
      </w:r>
      <w:r w:rsidR="00E06B09" w:rsidRPr="00AB535A">
        <w:rPr>
          <w:rFonts w:ascii="Calibri" w:hAnsi="Calibri" w:cs="Calibri"/>
          <w:sz w:val="24"/>
          <w:szCs w:val="24"/>
          <w:u w:val="single"/>
        </w:rPr>
        <w:t>μορφή</w:t>
      </w:r>
      <w:r w:rsidR="00E06B09" w:rsidRPr="00AB535A">
        <w:rPr>
          <w:rFonts w:ascii="Calibri" w:hAnsi="Calibri" w:cs="Calibri"/>
          <w:sz w:val="24"/>
          <w:szCs w:val="24"/>
        </w:rPr>
        <w:t xml:space="preserve"> στη Γραμματεία της Διεύθυνσης Δευτεροβάθμιας Εκπαίδευσης Ανατολικής Θεσσαλονίκης </w:t>
      </w:r>
      <w:r w:rsidR="00E06B09" w:rsidRPr="00AB535A">
        <w:rPr>
          <w:rFonts w:ascii="Calibri" w:hAnsi="Calibri" w:cs="Calibri"/>
          <w:b/>
          <w:bCs/>
          <w:sz w:val="24"/>
          <w:szCs w:val="24"/>
        </w:rPr>
        <w:t xml:space="preserve">έως </w:t>
      </w:r>
      <w:r>
        <w:rPr>
          <w:rFonts w:ascii="Calibri" w:hAnsi="Calibri" w:cs="Calibri"/>
          <w:b/>
          <w:bCs/>
          <w:sz w:val="24"/>
          <w:szCs w:val="24"/>
        </w:rPr>
        <w:t xml:space="preserve">την Τετάρτη </w:t>
      </w:r>
      <w:r w:rsidR="00206EA9">
        <w:rPr>
          <w:rFonts w:ascii="Calibri" w:hAnsi="Calibri" w:cs="Calibri"/>
          <w:b/>
          <w:bCs/>
          <w:sz w:val="24"/>
          <w:szCs w:val="24"/>
        </w:rPr>
        <w:t>15</w:t>
      </w:r>
      <w:r w:rsidR="00E06B09" w:rsidRPr="00AB535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EA9">
        <w:rPr>
          <w:rFonts w:ascii="Calibri" w:hAnsi="Calibri" w:cs="Calibri"/>
          <w:b/>
          <w:bCs/>
          <w:sz w:val="24"/>
          <w:szCs w:val="24"/>
        </w:rPr>
        <w:t>Νοεμβ</w:t>
      </w:r>
      <w:r w:rsidR="00751FA1">
        <w:rPr>
          <w:rFonts w:ascii="Calibri" w:hAnsi="Calibri" w:cs="Calibri"/>
          <w:b/>
          <w:bCs/>
          <w:sz w:val="24"/>
          <w:szCs w:val="24"/>
        </w:rPr>
        <w:t>ρίου</w:t>
      </w:r>
      <w:r w:rsidR="00E06B09" w:rsidRPr="00AB535A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206EA9">
        <w:rPr>
          <w:rFonts w:ascii="Calibri" w:hAnsi="Calibri" w:cs="Calibri"/>
          <w:b/>
          <w:bCs/>
          <w:sz w:val="24"/>
          <w:szCs w:val="24"/>
        </w:rPr>
        <w:t>3</w:t>
      </w:r>
      <w:r w:rsidR="00E06B09" w:rsidRPr="00AB535A">
        <w:rPr>
          <w:rFonts w:ascii="Calibri" w:hAnsi="Calibri" w:cs="Calibri"/>
          <w:sz w:val="24"/>
          <w:szCs w:val="24"/>
        </w:rPr>
        <w:t>, τα εξής:</w:t>
      </w:r>
    </w:p>
    <w:p w14:paraId="554DC7F4" w14:textId="47287725" w:rsidR="00E06B09" w:rsidRPr="00F21D1F" w:rsidRDefault="00E06B09" w:rsidP="005550E3">
      <w:pPr>
        <w:numPr>
          <w:ilvl w:val="0"/>
          <w:numId w:val="1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 xml:space="preserve">Συμπληρωμένο σχέδιο υποβολής για κάθε πρόγραμμα (βλ. συνημμένο αρχείο </w:t>
      </w:r>
      <w:r w:rsidR="008D1703" w:rsidRPr="00F21D1F">
        <w:rPr>
          <w:rFonts w:ascii="Calibri" w:hAnsi="Calibri" w:cs="Calibri"/>
          <w:sz w:val="24"/>
          <w:szCs w:val="24"/>
        </w:rPr>
        <w:t>.</w:t>
      </w:r>
      <w:r w:rsidR="008D1703" w:rsidRPr="00F21D1F">
        <w:rPr>
          <w:rFonts w:ascii="Calibri" w:hAnsi="Calibri" w:cs="Calibri"/>
          <w:sz w:val="24"/>
          <w:szCs w:val="24"/>
          <w:lang w:val="en-US"/>
        </w:rPr>
        <w:t>doc</w:t>
      </w:r>
      <w:r w:rsidRPr="00F21D1F">
        <w:rPr>
          <w:rFonts w:ascii="Calibri" w:hAnsi="Calibri" w:cs="Calibri"/>
          <w:sz w:val="24"/>
          <w:szCs w:val="24"/>
        </w:rPr>
        <w:t>)</w:t>
      </w:r>
    </w:p>
    <w:p w14:paraId="23FCC345" w14:textId="22A3D666" w:rsidR="00E06B09" w:rsidRPr="00F21D1F" w:rsidRDefault="00E06B09" w:rsidP="005550E3">
      <w:pPr>
        <w:numPr>
          <w:ilvl w:val="0"/>
          <w:numId w:val="1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 xml:space="preserve">Αντίγραφο Πρακτικού του </w:t>
      </w:r>
      <w:r w:rsidR="008D1703" w:rsidRPr="00F21D1F">
        <w:rPr>
          <w:rFonts w:ascii="Calibri" w:hAnsi="Calibri" w:cs="Calibri"/>
          <w:sz w:val="24"/>
          <w:szCs w:val="24"/>
        </w:rPr>
        <w:t>Σ</w:t>
      </w:r>
      <w:r w:rsidRPr="00F21D1F">
        <w:rPr>
          <w:rFonts w:ascii="Calibri" w:hAnsi="Calibri" w:cs="Calibri"/>
          <w:sz w:val="24"/>
          <w:szCs w:val="24"/>
        </w:rPr>
        <w:t xml:space="preserve">υλλόγου </w:t>
      </w:r>
      <w:r w:rsidR="008D1703" w:rsidRPr="00F21D1F">
        <w:rPr>
          <w:rFonts w:ascii="Calibri" w:hAnsi="Calibri" w:cs="Calibri"/>
          <w:sz w:val="24"/>
          <w:szCs w:val="24"/>
        </w:rPr>
        <w:t>Δ</w:t>
      </w:r>
      <w:r w:rsidRPr="00F21D1F">
        <w:rPr>
          <w:rFonts w:ascii="Calibri" w:hAnsi="Calibri" w:cs="Calibri"/>
          <w:sz w:val="24"/>
          <w:szCs w:val="24"/>
        </w:rPr>
        <w:t>ιδασκόντων με τα παρακάτω στοιχεία:</w:t>
      </w:r>
    </w:p>
    <w:p w14:paraId="32DBE990" w14:textId="10ED46BD" w:rsidR="00E06B09" w:rsidRPr="00BD501C" w:rsidRDefault="00E06B09" w:rsidP="00BD501C">
      <w:pPr>
        <w:pStyle w:val="a7"/>
        <w:numPr>
          <w:ilvl w:val="0"/>
          <w:numId w:val="3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BD501C">
        <w:rPr>
          <w:rFonts w:ascii="Calibri" w:hAnsi="Calibri" w:cs="Calibri"/>
          <w:sz w:val="24"/>
          <w:szCs w:val="24"/>
        </w:rPr>
        <w:t>Τίτλος προγράμματος</w:t>
      </w:r>
    </w:p>
    <w:p w14:paraId="399BF555" w14:textId="20C78C9D" w:rsidR="00E06B09" w:rsidRPr="00BD501C" w:rsidRDefault="00E06B09" w:rsidP="00BD501C">
      <w:pPr>
        <w:pStyle w:val="a7"/>
        <w:numPr>
          <w:ilvl w:val="0"/>
          <w:numId w:val="3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BD501C">
        <w:rPr>
          <w:rFonts w:ascii="Calibri" w:hAnsi="Calibri" w:cs="Calibri"/>
          <w:sz w:val="24"/>
          <w:szCs w:val="24"/>
        </w:rPr>
        <w:t xml:space="preserve">Είδος προγράμματος (Περιβαλλοντικής Εκπαίδευσης, </w:t>
      </w:r>
      <w:r w:rsidR="008B74F1" w:rsidRPr="00BD501C">
        <w:rPr>
          <w:rFonts w:ascii="Calibri" w:hAnsi="Calibri" w:cs="Calibri"/>
          <w:sz w:val="24"/>
          <w:szCs w:val="24"/>
        </w:rPr>
        <w:t xml:space="preserve">Αγωγής Υγείας, </w:t>
      </w:r>
      <w:r w:rsidRPr="00BD501C">
        <w:rPr>
          <w:rFonts w:ascii="Calibri" w:hAnsi="Calibri" w:cs="Calibri"/>
          <w:sz w:val="24"/>
          <w:szCs w:val="24"/>
        </w:rPr>
        <w:t>Πολιτιστικών Θεμάτων</w:t>
      </w:r>
      <w:r w:rsidR="008B74F1" w:rsidRPr="00BD501C">
        <w:rPr>
          <w:rFonts w:ascii="Calibri" w:hAnsi="Calibri" w:cs="Calibri"/>
          <w:sz w:val="24"/>
          <w:szCs w:val="24"/>
        </w:rPr>
        <w:t>, Αγωγής Σταδιοδρομίας</w:t>
      </w:r>
      <w:r w:rsidRPr="00BD501C">
        <w:rPr>
          <w:rFonts w:ascii="Calibri" w:hAnsi="Calibri" w:cs="Calibri"/>
          <w:sz w:val="24"/>
          <w:szCs w:val="24"/>
        </w:rPr>
        <w:t>)</w:t>
      </w:r>
    </w:p>
    <w:p w14:paraId="2C983A91" w14:textId="77777777" w:rsidR="00BD501C" w:rsidRDefault="00E06B09" w:rsidP="00BD501C">
      <w:pPr>
        <w:pStyle w:val="a7"/>
        <w:numPr>
          <w:ilvl w:val="0"/>
          <w:numId w:val="3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BD501C">
        <w:rPr>
          <w:rFonts w:ascii="Calibri" w:hAnsi="Calibri" w:cs="Calibri"/>
          <w:sz w:val="24"/>
          <w:szCs w:val="24"/>
        </w:rPr>
        <w:t>Ονόματα και ειδικότ</w:t>
      </w:r>
      <w:r w:rsidR="008B74F1" w:rsidRPr="00BD501C">
        <w:rPr>
          <w:rFonts w:ascii="Calibri" w:hAnsi="Calibri" w:cs="Calibri"/>
          <w:sz w:val="24"/>
          <w:szCs w:val="24"/>
        </w:rPr>
        <w:t xml:space="preserve">ητες </w:t>
      </w:r>
      <w:r w:rsidRPr="00BD501C">
        <w:rPr>
          <w:rFonts w:ascii="Calibri" w:hAnsi="Calibri" w:cs="Calibri"/>
          <w:sz w:val="24"/>
          <w:szCs w:val="24"/>
        </w:rPr>
        <w:t>συμμετεχόντων</w:t>
      </w:r>
      <w:r w:rsidR="008B74F1" w:rsidRPr="00BD501C">
        <w:rPr>
          <w:rFonts w:ascii="Calibri" w:hAnsi="Calibri" w:cs="Calibri"/>
          <w:sz w:val="24"/>
          <w:szCs w:val="24"/>
        </w:rPr>
        <w:t>/ουσών εκπαιδευτικών (συντονιστή/</w:t>
      </w:r>
      <w:proofErr w:type="spellStart"/>
      <w:r w:rsidR="008B74F1" w:rsidRPr="00BD501C">
        <w:rPr>
          <w:rFonts w:ascii="Calibri" w:hAnsi="Calibri" w:cs="Calibri"/>
          <w:sz w:val="24"/>
          <w:szCs w:val="24"/>
        </w:rPr>
        <w:t>στριας</w:t>
      </w:r>
      <w:proofErr w:type="spellEnd"/>
      <w:r w:rsidRPr="00BD501C">
        <w:rPr>
          <w:rFonts w:ascii="Calibri" w:hAnsi="Calibri" w:cs="Calibri"/>
          <w:sz w:val="24"/>
          <w:szCs w:val="24"/>
        </w:rPr>
        <w:t xml:space="preserve"> προγράμματος και υποστηρικτικής ομάδας)</w:t>
      </w:r>
    </w:p>
    <w:p w14:paraId="3D6A0CE6" w14:textId="77777777" w:rsidR="00BD501C" w:rsidRDefault="008B74F1" w:rsidP="00BD501C">
      <w:pPr>
        <w:pStyle w:val="a7"/>
        <w:numPr>
          <w:ilvl w:val="0"/>
          <w:numId w:val="3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BD501C">
        <w:rPr>
          <w:rFonts w:ascii="Calibri" w:hAnsi="Calibri" w:cs="Calibri"/>
          <w:sz w:val="24"/>
          <w:szCs w:val="24"/>
        </w:rPr>
        <w:lastRenderedPageBreak/>
        <w:t>Συνολικός α</w:t>
      </w:r>
      <w:r w:rsidR="00E06B09" w:rsidRPr="00BD501C">
        <w:rPr>
          <w:rFonts w:ascii="Calibri" w:hAnsi="Calibri" w:cs="Calibri"/>
          <w:sz w:val="24"/>
          <w:szCs w:val="24"/>
        </w:rPr>
        <w:t>ριθμός συμμετεχόντων</w:t>
      </w:r>
      <w:r w:rsidRPr="00BD501C">
        <w:rPr>
          <w:rFonts w:ascii="Calibri" w:hAnsi="Calibri" w:cs="Calibri"/>
          <w:sz w:val="24"/>
          <w:szCs w:val="24"/>
        </w:rPr>
        <w:t>/ουσών</w:t>
      </w:r>
      <w:r w:rsidR="00E06B09" w:rsidRPr="00BD501C">
        <w:rPr>
          <w:rFonts w:ascii="Calibri" w:hAnsi="Calibri" w:cs="Calibri"/>
          <w:sz w:val="24"/>
          <w:szCs w:val="24"/>
        </w:rPr>
        <w:t xml:space="preserve"> μαθητών</w:t>
      </w:r>
      <w:r w:rsidRPr="00BD501C">
        <w:rPr>
          <w:rFonts w:ascii="Calibri" w:hAnsi="Calibri" w:cs="Calibri"/>
          <w:sz w:val="24"/>
          <w:szCs w:val="24"/>
        </w:rPr>
        <w:t>/τριών</w:t>
      </w:r>
      <w:r w:rsidR="00E06B09" w:rsidRPr="00BD501C">
        <w:rPr>
          <w:rFonts w:ascii="Calibri" w:hAnsi="Calibri" w:cs="Calibri"/>
          <w:sz w:val="24"/>
          <w:szCs w:val="24"/>
        </w:rPr>
        <w:t xml:space="preserve"> (κάθε μαθητής</w:t>
      </w:r>
      <w:r w:rsidRPr="00BD501C">
        <w:rPr>
          <w:rFonts w:ascii="Calibri" w:hAnsi="Calibri" w:cs="Calibri"/>
          <w:sz w:val="24"/>
          <w:szCs w:val="24"/>
        </w:rPr>
        <w:t>/</w:t>
      </w:r>
      <w:proofErr w:type="spellStart"/>
      <w:r w:rsidRPr="00BD501C">
        <w:rPr>
          <w:rFonts w:ascii="Calibri" w:hAnsi="Calibri" w:cs="Calibri"/>
          <w:sz w:val="24"/>
          <w:szCs w:val="24"/>
        </w:rPr>
        <w:t>τρια</w:t>
      </w:r>
      <w:proofErr w:type="spellEnd"/>
      <w:r w:rsidR="00E06B09" w:rsidRPr="00BD501C">
        <w:rPr>
          <w:rFonts w:ascii="Calibri" w:hAnsi="Calibri" w:cs="Calibri"/>
          <w:sz w:val="24"/>
          <w:szCs w:val="24"/>
        </w:rPr>
        <w:t xml:space="preserve"> μπορε</w:t>
      </w:r>
      <w:r w:rsidRPr="00BD501C">
        <w:rPr>
          <w:rFonts w:ascii="Calibri" w:hAnsi="Calibri" w:cs="Calibri"/>
          <w:sz w:val="24"/>
          <w:szCs w:val="24"/>
        </w:rPr>
        <w:t>ί να συμμετέχει μέχρι και σε τρία</w:t>
      </w:r>
      <w:r w:rsidR="00E06B09" w:rsidRPr="00BD501C">
        <w:rPr>
          <w:rFonts w:ascii="Calibri" w:hAnsi="Calibri" w:cs="Calibri"/>
          <w:sz w:val="24"/>
          <w:szCs w:val="24"/>
        </w:rPr>
        <w:t xml:space="preserve"> προγράμματα)</w:t>
      </w:r>
    </w:p>
    <w:p w14:paraId="61B062A9" w14:textId="287DA6A7" w:rsidR="00E06B09" w:rsidRPr="00BD501C" w:rsidRDefault="00E06B09" w:rsidP="00BD501C">
      <w:pPr>
        <w:pStyle w:val="a7"/>
        <w:numPr>
          <w:ilvl w:val="0"/>
          <w:numId w:val="3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BD501C">
        <w:rPr>
          <w:rFonts w:ascii="Calibri" w:hAnsi="Calibri" w:cs="Calibri"/>
          <w:sz w:val="24"/>
          <w:szCs w:val="24"/>
        </w:rPr>
        <w:t>Ημέρα και ώρες συνάντησης (εκτός ωρολογίου προγράμματος για όλες τις σχολικές μονάδες εκτός από αυτές τις Ειδικής Αγωγής και Εκπαίδευσης που δύνανται να πραγματοποιηθούν και εντός ωρολογίου προγράμματος και τ</w:t>
      </w:r>
      <w:r w:rsidR="00751FA1" w:rsidRPr="00BD501C">
        <w:rPr>
          <w:rFonts w:ascii="Calibri" w:hAnsi="Calibri" w:cs="Calibri"/>
          <w:sz w:val="24"/>
          <w:szCs w:val="24"/>
        </w:rPr>
        <w:t xml:space="preserve">ων </w:t>
      </w:r>
      <w:r w:rsidRPr="00BD501C">
        <w:rPr>
          <w:rFonts w:ascii="Calibri" w:hAnsi="Calibri" w:cs="Calibri"/>
          <w:sz w:val="24"/>
          <w:szCs w:val="24"/>
        </w:rPr>
        <w:t>ΕΠΑΛ που μπορούν να πραγματοποιηθούν στο πλαίσιο της Ζώνης Δημιουργικών Δραστηριοτήτων</w:t>
      </w:r>
      <w:r w:rsidR="008B74F1" w:rsidRPr="00BD501C">
        <w:rPr>
          <w:rFonts w:ascii="Calibri" w:hAnsi="Calibri" w:cs="Calibri"/>
          <w:sz w:val="24"/>
          <w:szCs w:val="24"/>
        </w:rPr>
        <w:t xml:space="preserve"> στην Α’ ΕΠΑΛ</w:t>
      </w:r>
      <w:r w:rsidR="00893FCB" w:rsidRPr="00BD501C">
        <w:rPr>
          <w:rFonts w:ascii="Calibri" w:hAnsi="Calibri" w:cs="Calibri"/>
          <w:sz w:val="24"/>
          <w:szCs w:val="24"/>
        </w:rPr>
        <w:t>)</w:t>
      </w:r>
      <w:r w:rsidR="00302E26" w:rsidRPr="00BD501C">
        <w:rPr>
          <w:rFonts w:ascii="Calibri" w:hAnsi="Calibri" w:cs="Calibri"/>
          <w:sz w:val="24"/>
          <w:szCs w:val="24"/>
        </w:rPr>
        <w:t>.</w:t>
      </w:r>
    </w:p>
    <w:p w14:paraId="46C5CDAD" w14:textId="02943308" w:rsidR="00E06B09" w:rsidRPr="00F21D1F" w:rsidRDefault="008B74F1" w:rsidP="005550E3">
      <w:pPr>
        <w:numPr>
          <w:ilvl w:val="0"/>
          <w:numId w:val="1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Ονομαστική κατάσταση</w:t>
      </w:r>
      <w:r w:rsidR="00E06B09" w:rsidRPr="00F21D1F">
        <w:rPr>
          <w:rFonts w:ascii="Calibri" w:hAnsi="Calibri" w:cs="Calibri"/>
          <w:sz w:val="24"/>
          <w:szCs w:val="24"/>
        </w:rPr>
        <w:t xml:space="preserve"> συμμετεχόντων</w:t>
      </w:r>
      <w:r>
        <w:rPr>
          <w:rFonts w:ascii="Calibri" w:hAnsi="Calibri" w:cs="Calibri"/>
          <w:sz w:val="24"/>
          <w:szCs w:val="24"/>
        </w:rPr>
        <w:t>/ουσών</w:t>
      </w:r>
      <w:r w:rsidR="00E06B09" w:rsidRPr="00F21D1F">
        <w:rPr>
          <w:rFonts w:ascii="Calibri" w:hAnsi="Calibri" w:cs="Calibri"/>
          <w:sz w:val="24"/>
          <w:szCs w:val="24"/>
        </w:rPr>
        <w:t xml:space="preserve"> μαθητών</w:t>
      </w:r>
      <w:r>
        <w:rPr>
          <w:rFonts w:ascii="Calibri" w:hAnsi="Calibri" w:cs="Calibri"/>
          <w:sz w:val="24"/>
          <w:szCs w:val="24"/>
        </w:rPr>
        <w:t>/τριών</w:t>
      </w:r>
      <w:r w:rsidR="00E06B09" w:rsidRPr="00F21D1F">
        <w:rPr>
          <w:rFonts w:ascii="Calibri" w:hAnsi="Calibri" w:cs="Calibri"/>
          <w:sz w:val="24"/>
          <w:szCs w:val="24"/>
        </w:rPr>
        <w:t xml:space="preserve"> (ονοματεπώνυμο, τάξη, τμήμα, τμήμα ειδικότητας).</w:t>
      </w:r>
    </w:p>
    <w:p w14:paraId="2401378C" w14:textId="77777777" w:rsidR="003361BF" w:rsidRDefault="003361BF" w:rsidP="005550E3">
      <w:pPr>
        <w:spacing w:line="360" w:lineRule="auto"/>
        <w:ind w:left="426" w:right="260"/>
        <w:jc w:val="both"/>
        <w:rPr>
          <w:rFonts w:ascii="Calibri" w:hAnsi="Calibri" w:cs="Calibri"/>
          <w:b/>
          <w:sz w:val="24"/>
          <w:szCs w:val="24"/>
        </w:rPr>
      </w:pPr>
    </w:p>
    <w:p w14:paraId="2EE5E561" w14:textId="10A4B1A4" w:rsidR="008B74F1" w:rsidRDefault="00BD501C" w:rsidP="005550E3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 w:rsidRPr="003361BF">
        <w:rPr>
          <w:rFonts w:ascii="Calibri" w:hAnsi="Calibri" w:cs="Calibri"/>
          <w:b/>
          <w:sz w:val="24"/>
          <w:szCs w:val="24"/>
        </w:rPr>
        <w:t>Προσοχή:</w:t>
      </w:r>
      <w:r w:rsidRPr="00DC281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B2A1B">
        <w:rPr>
          <w:rFonts w:ascii="Calibri" w:hAnsi="Calibri" w:cs="Calibri"/>
          <w:b/>
          <w:sz w:val="24"/>
          <w:szCs w:val="24"/>
          <w:u w:val="single"/>
        </w:rPr>
        <w:t xml:space="preserve">1. </w:t>
      </w:r>
      <w:r w:rsidR="003C7930" w:rsidRPr="007B2A1B">
        <w:rPr>
          <w:rFonts w:ascii="Calibri" w:hAnsi="Calibri" w:cs="Calibri"/>
          <w:b/>
          <w:sz w:val="24"/>
          <w:szCs w:val="24"/>
          <w:u w:val="single"/>
        </w:rPr>
        <w:t xml:space="preserve">Είναι υποχρεωτική </w:t>
      </w:r>
      <w:r w:rsidRPr="007B2A1B">
        <w:rPr>
          <w:rFonts w:ascii="Calibri" w:hAnsi="Calibri" w:cs="Calibri"/>
          <w:b/>
          <w:sz w:val="24"/>
          <w:szCs w:val="24"/>
          <w:u w:val="single"/>
        </w:rPr>
        <w:t>η συμπλήρωση της ηλεκτρονικής φόρμας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3C7930">
        <w:rPr>
          <w:rFonts w:ascii="Calibri" w:hAnsi="Calibri" w:cs="Calibri"/>
          <w:b/>
          <w:sz w:val="24"/>
          <w:szCs w:val="24"/>
        </w:rPr>
        <w:t xml:space="preserve">και </w:t>
      </w:r>
      <w:r>
        <w:rPr>
          <w:rFonts w:ascii="Calibri" w:hAnsi="Calibri" w:cs="Calibri"/>
          <w:b/>
          <w:sz w:val="24"/>
          <w:szCs w:val="24"/>
        </w:rPr>
        <w:t>κατοχυρώνει την εμπρόθεσμη υποβολή του προγράμματος</w:t>
      </w:r>
      <w:r w:rsidR="003C7930">
        <w:rPr>
          <w:rFonts w:ascii="Calibri" w:hAnsi="Calibri" w:cs="Calibri"/>
          <w:sz w:val="24"/>
          <w:szCs w:val="24"/>
        </w:rPr>
        <w:t>.</w:t>
      </w:r>
      <w:r w:rsidR="003361BF">
        <w:rPr>
          <w:rFonts w:ascii="Calibri" w:hAnsi="Calibri" w:cs="Calibri"/>
          <w:sz w:val="24"/>
          <w:szCs w:val="24"/>
        </w:rPr>
        <w:t xml:space="preserve"> Τα στοιχεία της φόρμας πρέπει να συμφωνούν με τα στοιχεία που αναγράφονται στο πρακτικό του σχολείου και στο σχέδιο υποβολής</w:t>
      </w:r>
      <w:bookmarkStart w:id="1" w:name="_GoBack"/>
      <w:bookmarkEnd w:id="1"/>
      <w:r w:rsidR="003361BF">
        <w:rPr>
          <w:rFonts w:ascii="Calibri" w:hAnsi="Calibri" w:cs="Calibri"/>
          <w:sz w:val="24"/>
          <w:szCs w:val="24"/>
        </w:rPr>
        <w:t>.</w:t>
      </w:r>
    </w:p>
    <w:p w14:paraId="0B51713E" w14:textId="4AEC6D28" w:rsidR="008B74F1" w:rsidRPr="007B2A1B" w:rsidRDefault="007B2A1B" w:rsidP="005550E3">
      <w:pPr>
        <w:spacing w:line="360" w:lineRule="auto"/>
        <w:ind w:left="426" w:right="260"/>
        <w:jc w:val="both"/>
        <w:rPr>
          <w:rFonts w:ascii="Calibri" w:hAnsi="Calibri" w:cs="Calibri"/>
          <w:b/>
          <w:sz w:val="24"/>
          <w:szCs w:val="24"/>
        </w:rPr>
      </w:pPr>
      <w:r w:rsidRPr="007B2A1B">
        <w:rPr>
          <w:rFonts w:ascii="Calibri" w:hAnsi="Calibri" w:cs="Calibri"/>
          <w:b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7B2A1B">
        <w:rPr>
          <w:rFonts w:ascii="Calibri" w:hAnsi="Calibri" w:cs="Calibri"/>
          <w:b/>
          <w:sz w:val="24"/>
          <w:szCs w:val="24"/>
          <w:u w:val="single"/>
        </w:rPr>
        <w:t>Κάθε σχολική μονάδα υποβάλει σε ένα φάκελο μαζί με διαβιβαστικό τα προγράμματα</w:t>
      </w:r>
      <w:r w:rsidRPr="007B2A1B">
        <w:rPr>
          <w:rFonts w:ascii="Calibri" w:hAnsi="Calibri" w:cs="Calibri"/>
          <w:b/>
          <w:sz w:val="24"/>
          <w:szCs w:val="24"/>
        </w:rPr>
        <w:t xml:space="preserve"> που καταθέτει. Στο διαβιβαστικό παρακαλούμε να αναγράφεται ο αριθμός των προγραμμάτων και το είδος τους </w:t>
      </w:r>
      <w:r w:rsidRPr="00E97FDB">
        <w:rPr>
          <w:rFonts w:ascii="Calibri" w:hAnsi="Calibri" w:cs="Calibri"/>
          <w:sz w:val="24"/>
          <w:szCs w:val="24"/>
        </w:rPr>
        <w:t>(π.χ. 1 πρόγραμμα Π.Ε., 1 πρόγραμμα Α.Υ., 2 προγράμματα Π.Θ., 1 πρόγραμμα Α.Σ.)</w:t>
      </w:r>
    </w:p>
    <w:p w14:paraId="2575671B" w14:textId="77777777" w:rsidR="003361BF" w:rsidRDefault="003361BF" w:rsidP="005550E3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</w:p>
    <w:p w14:paraId="2D704F59" w14:textId="2B3F8D82" w:rsidR="00E06B09" w:rsidRPr="00F21D1F" w:rsidRDefault="00E06B09" w:rsidP="005550E3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>Επιπλέον, με βάση την παραπάνω εγκύκλιο επισημαίνονται τα παρακάτω:</w:t>
      </w:r>
    </w:p>
    <w:p w14:paraId="43968399" w14:textId="77777777" w:rsidR="00BD501C" w:rsidRDefault="00E06B09" w:rsidP="006B0A41">
      <w:pPr>
        <w:numPr>
          <w:ilvl w:val="0"/>
          <w:numId w:val="8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 xml:space="preserve">Σε κάθε πρόγραμμα </w:t>
      </w:r>
      <w:r w:rsidR="00BD501C">
        <w:rPr>
          <w:rFonts w:ascii="Calibri" w:hAnsi="Calibri" w:cs="Calibri"/>
          <w:sz w:val="24"/>
          <w:szCs w:val="24"/>
        </w:rPr>
        <w:t>οι μαθητικές ομάδες συγκροτούνται από:</w:t>
      </w:r>
      <w:r w:rsidRPr="00F21D1F">
        <w:rPr>
          <w:rFonts w:ascii="Calibri" w:hAnsi="Calibri" w:cs="Calibri"/>
          <w:sz w:val="24"/>
          <w:szCs w:val="24"/>
        </w:rPr>
        <w:t xml:space="preserve"> </w:t>
      </w:r>
    </w:p>
    <w:p w14:paraId="6F29367A" w14:textId="77777777" w:rsidR="00BD501C" w:rsidRDefault="00E06B09" w:rsidP="00BD501C">
      <w:pPr>
        <w:numPr>
          <w:ilvl w:val="1"/>
          <w:numId w:val="8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  <w:u w:val="single"/>
        </w:rPr>
        <w:t>το σύνολο ή ομάδα μαθητών/τριών ενός σχολικού τμήματος</w:t>
      </w:r>
      <w:r w:rsidRPr="00F21D1F">
        <w:rPr>
          <w:rFonts w:ascii="Calibri" w:hAnsi="Calibri" w:cs="Calibri"/>
          <w:sz w:val="24"/>
          <w:szCs w:val="24"/>
        </w:rPr>
        <w:t xml:space="preserve"> </w:t>
      </w:r>
    </w:p>
    <w:p w14:paraId="3007CC4D" w14:textId="77777777" w:rsidR="00BD501C" w:rsidRDefault="00274372" w:rsidP="00BD501C">
      <w:pPr>
        <w:numPr>
          <w:ilvl w:val="1"/>
          <w:numId w:val="8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  <w:u w:val="single"/>
        </w:rPr>
        <w:t>ομάδα μαθητών/τριών διαφορετικών τμημάτων-διαφορετικών τάξεων</w:t>
      </w:r>
      <w:r w:rsidR="00BD501C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F21D1F">
        <w:rPr>
          <w:rFonts w:ascii="Calibri" w:hAnsi="Calibri" w:cs="Calibri"/>
          <w:sz w:val="24"/>
          <w:szCs w:val="24"/>
          <w:u w:val="single"/>
        </w:rPr>
        <w:t xml:space="preserve"> (</w:t>
      </w:r>
      <w:r w:rsidRPr="00270AA6">
        <w:rPr>
          <w:rFonts w:ascii="Calibri" w:hAnsi="Calibri" w:cs="Calibri"/>
          <w:b/>
          <w:sz w:val="24"/>
          <w:szCs w:val="24"/>
          <w:u w:val="single"/>
        </w:rPr>
        <w:t>έως 30 μαθητές</w:t>
      </w:r>
      <w:r w:rsidRPr="00F21D1F">
        <w:rPr>
          <w:rFonts w:ascii="Calibri" w:hAnsi="Calibri" w:cs="Calibri"/>
          <w:sz w:val="24"/>
          <w:szCs w:val="24"/>
          <w:u w:val="single"/>
        </w:rPr>
        <w:t>)</w:t>
      </w:r>
      <w:r w:rsidR="00BD501C">
        <w:rPr>
          <w:rFonts w:ascii="Calibri" w:hAnsi="Calibri" w:cs="Calibri"/>
          <w:sz w:val="24"/>
          <w:szCs w:val="24"/>
        </w:rPr>
        <w:t xml:space="preserve"> </w:t>
      </w:r>
    </w:p>
    <w:p w14:paraId="7231BFF5" w14:textId="3D3BD770" w:rsidR="00256E8D" w:rsidRPr="00F21D1F" w:rsidRDefault="00274372" w:rsidP="00BD501C">
      <w:pPr>
        <w:numPr>
          <w:ilvl w:val="1"/>
          <w:numId w:val="8"/>
        </w:numPr>
        <w:spacing w:line="360" w:lineRule="auto"/>
        <w:ind w:right="26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  <w:u w:val="single"/>
        </w:rPr>
        <w:t>ομάδα μαθητών/τριών του σχολείου σε συνεργασία μ</w:t>
      </w:r>
      <w:r w:rsidR="00270AA6">
        <w:rPr>
          <w:rFonts w:ascii="Calibri" w:hAnsi="Calibri" w:cs="Calibri"/>
          <w:sz w:val="24"/>
          <w:szCs w:val="24"/>
          <w:u w:val="single"/>
        </w:rPr>
        <w:t>ε μαθητές/</w:t>
      </w:r>
      <w:proofErr w:type="spellStart"/>
      <w:r w:rsidR="00270AA6">
        <w:rPr>
          <w:rFonts w:ascii="Calibri" w:hAnsi="Calibri" w:cs="Calibri"/>
          <w:sz w:val="24"/>
          <w:szCs w:val="24"/>
          <w:u w:val="single"/>
        </w:rPr>
        <w:t>τριες</w:t>
      </w:r>
      <w:proofErr w:type="spellEnd"/>
      <w:r w:rsidR="00270AA6">
        <w:rPr>
          <w:rFonts w:ascii="Calibri" w:hAnsi="Calibri" w:cs="Calibri"/>
          <w:sz w:val="24"/>
          <w:szCs w:val="24"/>
          <w:u w:val="single"/>
        </w:rPr>
        <w:t xml:space="preserve"> άλλου σχολείου </w:t>
      </w:r>
      <w:r w:rsidRPr="00F21D1F">
        <w:rPr>
          <w:rFonts w:ascii="Calibri" w:hAnsi="Calibri" w:cs="Calibri"/>
          <w:sz w:val="24"/>
          <w:szCs w:val="24"/>
          <w:u w:val="single"/>
        </w:rPr>
        <w:t>(</w:t>
      </w:r>
      <w:r w:rsidRPr="00270AA6">
        <w:rPr>
          <w:rFonts w:ascii="Calibri" w:hAnsi="Calibri" w:cs="Calibri"/>
          <w:b/>
          <w:sz w:val="24"/>
          <w:szCs w:val="24"/>
          <w:u w:val="single"/>
        </w:rPr>
        <w:t>έως 30 μαθητές</w:t>
      </w:r>
      <w:r w:rsidRPr="00F21D1F">
        <w:rPr>
          <w:rFonts w:ascii="Calibri" w:hAnsi="Calibri" w:cs="Calibri"/>
          <w:sz w:val="24"/>
          <w:szCs w:val="24"/>
          <w:u w:val="single"/>
        </w:rPr>
        <w:t>).</w:t>
      </w:r>
      <w:r w:rsidRPr="00270AA6">
        <w:rPr>
          <w:rFonts w:ascii="Calibri" w:hAnsi="Calibri" w:cs="Calibri"/>
          <w:sz w:val="24"/>
          <w:szCs w:val="24"/>
        </w:rPr>
        <w:t xml:space="preserve">   </w:t>
      </w:r>
    </w:p>
    <w:p w14:paraId="2DA7B63A" w14:textId="507944AA" w:rsidR="00274372" w:rsidRPr="00F21D1F" w:rsidRDefault="00256E8D" w:rsidP="006B0A41">
      <w:pPr>
        <w:numPr>
          <w:ilvl w:val="0"/>
          <w:numId w:val="8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 xml:space="preserve"> </w:t>
      </w:r>
      <w:r w:rsidR="00302E26" w:rsidRPr="00F21D1F">
        <w:rPr>
          <w:rFonts w:ascii="Calibri" w:hAnsi="Calibri" w:cs="Calibri"/>
          <w:sz w:val="24"/>
          <w:szCs w:val="24"/>
        </w:rPr>
        <w:t xml:space="preserve">Κάθε μαθητής μπορεί να συμμετέχει μέχρι και σε </w:t>
      </w:r>
      <w:r w:rsidR="00274372" w:rsidRPr="00F21D1F">
        <w:rPr>
          <w:rFonts w:ascii="Calibri" w:hAnsi="Calibri" w:cs="Calibri"/>
          <w:b/>
          <w:bCs/>
          <w:sz w:val="24"/>
          <w:szCs w:val="24"/>
        </w:rPr>
        <w:t>τρία</w:t>
      </w:r>
      <w:r w:rsidR="00302E26" w:rsidRPr="00F21D1F">
        <w:rPr>
          <w:rFonts w:ascii="Calibri" w:hAnsi="Calibri" w:cs="Calibri"/>
          <w:sz w:val="24"/>
          <w:szCs w:val="24"/>
        </w:rPr>
        <w:t xml:space="preserve"> προγράμματα</w:t>
      </w:r>
      <w:r w:rsidR="00274372" w:rsidRPr="00F21D1F">
        <w:rPr>
          <w:rFonts w:ascii="Calibri" w:hAnsi="Calibri" w:cs="Calibri"/>
          <w:sz w:val="24"/>
          <w:szCs w:val="24"/>
        </w:rPr>
        <w:t xml:space="preserve"> συμπεριλαμβανομένων και των προγραμμάτων Αγωγής Σταδιοδρομίας</w:t>
      </w:r>
      <w:r w:rsidR="00302E26" w:rsidRPr="00F21D1F">
        <w:rPr>
          <w:rFonts w:ascii="Calibri" w:hAnsi="Calibri" w:cs="Calibri"/>
          <w:sz w:val="24"/>
          <w:szCs w:val="24"/>
        </w:rPr>
        <w:t>.</w:t>
      </w:r>
      <w:r w:rsidR="00274372" w:rsidRPr="00F21D1F">
        <w:rPr>
          <w:rFonts w:ascii="Calibri" w:hAnsi="Calibri" w:cs="Calibri"/>
          <w:sz w:val="24"/>
          <w:szCs w:val="24"/>
        </w:rPr>
        <w:t xml:space="preserve"> </w:t>
      </w:r>
    </w:p>
    <w:p w14:paraId="5DC7F135" w14:textId="084E6992" w:rsidR="00E06B09" w:rsidRPr="00F21D1F" w:rsidRDefault="00E06B09" w:rsidP="006B0A41">
      <w:pPr>
        <w:numPr>
          <w:ilvl w:val="0"/>
          <w:numId w:val="8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>Για κάθε πρόγραμμα ορίζοντα</w:t>
      </w:r>
      <w:r w:rsidR="00DC281E">
        <w:rPr>
          <w:rFonts w:ascii="Calibri" w:hAnsi="Calibri" w:cs="Calibri"/>
          <w:sz w:val="24"/>
          <w:szCs w:val="24"/>
        </w:rPr>
        <w:t xml:space="preserve">ι δύο (2) ώρες ανά εβδομάδα, </w:t>
      </w:r>
      <w:r w:rsidRPr="00F21D1F">
        <w:rPr>
          <w:rFonts w:ascii="Calibri" w:hAnsi="Calibri" w:cs="Calibri"/>
          <w:sz w:val="24"/>
          <w:szCs w:val="24"/>
        </w:rPr>
        <w:t>η διάρκειά του εί</w:t>
      </w:r>
      <w:r w:rsidR="00270AA6">
        <w:rPr>
          <w:rFonts w:ascii="Calibri" w:hAnsi="Calibri" w:cs="Calibri"/>
          <w:sz w:val="24"/>
          <w:szCs w:val="24"/>
        </w:rPr>
        <w:t>ν</w:t>
      </w:r>
      <w:r w:rsidR="00DC281E">
        <w:rPr>
          <w:rFonts w:ascii="Calibri" w:hAnsi="Calibri" w:cs="Calibri"/>
          <w:sz w:val="24"/>
          <w:szCs w:val="24"/>
        </w:rPr>
        <w:t>αι τουλάχιστον τρεις (3) μήνες και μπορεί να υλοποιηθεί οποτεδήποτε κατά τη διάρκεια του διδακτικού έτους και μέχρι 10 ημέρες πριν τη λήξη των μαθημάτων.</w:t>
      </w:r>
    </w:p>
    <w:p w14:paraId="5A7D746A" w14:textId="77777777" w:rsidR="00E06B09" w:rsidRPr="00F21D1F" w:rsidRDefault="00E06B09" w:rsidP="00274372">
      <w:pPr>
        <w:numPr>
          <w:ilvl w:val="0"/>
          <w:numId w:val="8"/>
        </w:numPr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>Κάθε εκπαιδευτικός μπορεί να υλοποιεί έως και τρία (3) προγράμματα, εκ των οποίων το ένα ως Συντονιστής/</w:t>
      </w:r>
      <w:proofErr w:type="spellStart"/>
      <w:r w:rsidRPr="00F21D1F">
        <w:rPr>
          <w:rFonts w:ascii="Calibri" w:hAnsi="Calibri" w:cs="Calibri"/>
          <w:sz w:val="24"/>
          <w:szCs w:val="24"/>
        </w:rPr>
        <w:t>τρια</w:t>
      </w:r>
      <w:proofErr w:type="spellEnd"/>
      <w:r w:rsidRPr="00F21D1F">
        <w:rPr>
          <w:rFonts w:ascii="Calibri" w:hAnsi="Calibri" w:cs="Calibri"/>
          <w:sz w:val="24"/>
          <w:szCs w:val="24"/>
        </w:rPr>
        <w:t xml:space="preserve">. </w:t>
      </w:r>
    </w:p>
    <w:p w14:paraId="4D5F916E" w14:textId="77777777" w:rsidR="00F21D1F" w:rsidRPr="00F21D1F" w:rsidRDefault="00E06B09" w:rsidP="0063420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>Κάθε πρόγραμμα έχει έναν Συντονιστή/</w:t>
      </w:r>
      <w:proofErr w:type="spellStart"/>
      <w:r w:rsidRPr="00F21D1F">
        <w:rPr>
          <w:rFonts w:ascii="Calibri" w:hAnsi="Calibri" w:cs="Calibri"/>
          <w:sz w:val="24"/>
          <w:szCs w:val="24"/>
        </w:rPr>
        <w:t>τρια</w:t>
      </w:r>
      <w:proofErr w:type="spellEnd"/>
      <w:r w:rsidRPr="00F21D1F">
        <w:rPr>
          <w:rFonts w:ascii="Calibri" w:hAnsi="Calibri" w:cs="Calibri"/>
          <w:sz w:val="24"/>
          <w:szCs w:val="24"/>
        </w:rPr>
        <w:t xml:space="preserve"> και έναν έως δύο (1-2) εκπαιδευτικούς  ως υποστηρικτική ομάδα.</w:t>
      </w:r>
      <w:r w:rsidR="00F21D1F" w:rsidRPr="00F21D1F">
        <w:rPr>
          <w:rFonts w:ascii="Calibri" w:hAnsi="Calibri" w:cs="Calibri"/>
          <w:sz w:val="24"/>
          <w:szCs w:val="24"/>
        </w:rPr>
        <w:t xml:space="preserve"> </w:t>
      </w:r>
    </w:p>
    <w:p w14:paraId="45B56208" w14:textId="07F7ED84" w:rsidR="00F21D1F" w:rsidRPr="00F21D1F" w:rsidRDefault="00E06B09" w:rsidP="0063420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lastRenderedPageBreak/>
        <w:t>Στις σχολικές μονάδες Ειδικής Αγωγής κάθε πρόγραμμα μπορεί να υποστηρίζεται από τριμελή ομάδα εκπαιδευτικών και μελών του Ειδικού Εκπαιδευτικού ή και Βοηθητικού Προσωπικού ανά τμήμα ή ομάδα μαθητών.</w:t>
      </w:r>
      <w:r w:rsidR="00F21D1F" w:rsidRPr="00F21D1F">
        <w:rPr>
          <w:rFonts w:ascii="Calibri" w:hAnsi="Calibri" w:cs="Calibri"/>
          <w:sz w:val="24"/>
          <w:szCs w:val="24"/>
        </w:rPr>
        <w:t xml:space="preserve"> </w:t>
      </w:r>
    </w:p>
    <w:p w14:paraId="639E6BC3" w14:textId="761CB0BE" w:rsidR="00F21D1F" w:rsidRPr="00F21D1F" w:rsidRDefault="00E06B09" w:rsidP="006027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>Επισημαίνεται ότι σε όλα τα ΠΣΔ πρέπει να επιδιώκεται η εμπλοκή όλων των μελών της σχολικής κοινότητας, καθώς και της τοπικής κοινωνίας, τόσο κατά την εφαρμογή τους, όσο και κατά την παρουσίασή τους, όταν αυτά ολοκληρωθούν.</w:t>
      </w:r>
      <w:r w:rsidR="00274372" w:rsidRPr="00F21D1F">
        <w:rPr>
          <w:rFonts w:ascii="Calibri" w:hAnsi="Calibri" w:cs="Calibri"/>
          <w:sz w:val="24"/>
          <w:szCs w:val="24"/>
        </w:rPr>
        <w:t xml:space="preserve"> </w:t>
      </w:r>
      <w:r w:rsidR="00F21D1F" w:rsidRPr="00F21D1F">
        <w:rPr>
          <w:rFonts w:ascii="Calibri" w:hAnsi="Calibri" w:cs="Calibri"/>
          <w:sz w:val="24"/>
          <w:szCs w:val="24"/>
        </w:rPr>
        <w:t xml:space="preserve"> </w:t>
      </w:r>
    </w:p>
    <w:p w14:paraId="7658D24C" w14:textId="43D85497" w:rsidR="00256E8D" w:rsidRPr="00F21D1F" w:rsidRDefault="00DC281E" w:rsidP="0030635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Σχετικά με τις </w:t>
      </w:r>
      <w:r w:rsidR="00256E8D" w:rsidRPr="00F21D1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μετακινήσεις μαθητών/τριών </w:t>
      </w:r>
      <w:r w:rsidR="00256E8D" w:rsidRPr="00F21D1F">
        <w:rPr>
          <w:rFonts w:ascii="Calibri" w:hAnsi="Calibri" w:cs="Calibri"/>
          <w:color w:val="000000"/>
          <w:sz w:val="24"/>
          <w:szCs w:val="24"/>
        </w:rPr>
        <w:t xml:space="preserve">στο πλαίσιο Προγραμμάτων Σχολικών Δραστηριοτήτων ισχύουν οι κείμενες διατάξεις που αφορούν στις σχολικές επισκέψεις και μετακινήσεις και ειδικότερα η με αρ. </w:t>
      </w:r>
      <w:proofErr w:type="spellStart"/>
      <w:r w:rsidR="00256E8D" w:rsidRPr="00F21D1F">
        <w:rPr>
          <w:rFonts w:ascii="Calibri" w:hAnsi="Calibri" w:cs="Calibri"/>
          <w:color w:val="000000"/>
          <w:sz w:val="24"/>
          <w:szCs w:val="24"/>
        </w:rPr>
        <w:t>πρωτ</w:t>
      </w:r>
      <w:proofErr w:type="spellEnd"/>
      <w:r w:rsidR="00256E8D" w:rsidRPr="00F21D1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256E8D" w:rsidRPr="00F21D1F">
        <w:rPr>
          <w:rFonts w:ascii="Calibri" w:hAnsi="Calibri" w:cs="Calibri"/>
          <w:color w:val="0000FF"/>
          <w:sz w:val="24"/>
          <w:szCs w:val="24"/>
        </w:rPr>
        <w:t xml:space="preserve">20883/ΓΔ4/12-2-2020 (Β΄ 456) </w:t>
      </w:r>
      <w:r w:rsidR="00256E8D" w:rsidRPr="00F21D1F">
        <w:rPr>
          <w:rFonts w:ascii="Calibri" w:hAnsi="Calibri" w:cs="Calibri"/>
          <w:color w:val="000000"/>
          <w:sz w:val="24"/>
          <w:szCs w:val="24"/>
        </w:rPr>
        <w:t>Υπουργική Απόφαση με θέμα: «</w:t>
      </w:r>
      <w:r w:rsidR="00256E8D" w:rsidRPr="00F21D1F">
        <w:rPr>
          <w:rFonts w:ascii="Calibri-Italic" w:hAnsi="Calibri-Italic" w:cs="Calibri-Italic"/>
          <w:i/>
          <w:iCs/>
          <w:color w:val="000000"/>
          <w:sz w:val="24"/>
          <w:szCs w:val="24"/>
        </w:rPr>
        <w:t>Εκδρομές-Εκπαιδευτικές επισκέψεις και μετακινήσεις μαθητών/τριών Δημόσιων και Ιδιωτικών σχολείων Δευτεροβάθμιας Εκπαίδευσης εντός και εκτός της χώρας</w:t>
      </w:r>
      <w:r w:rsidR="00256E8D" w:rsidRPr="00F21D1F">
        <w:rPr>
          <w:rFonts w:ascii="Calibri" w:hAnsi="Calibri" w:cs="Calibri"/>
          <w:color w:val="000000"/>
          <w:sz w:val="24"/>
          <w:szCs w:val="24"/>
        </w:rPr>
        <w:t xml:space="preserve">».  </w:t>
      </w:r>
    </w:p>
    <w:p w14:paraId="1F3DFE5F" w14:textId="77777777" w:rsidR="004F0CC1" w:rsidRPr="00F21D1F" w:rsidRDefault="004F0CC1" w:rsidP="004F0C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 xml:space="preserve">Επισημαίνεται ότι σε προγράμματα τα οποία υλοποιούνται εκτός ωρολογίου προγράμματος απαιτείται η σύμφωνη γνώμη των γονέων/κηδεμόνων των συμμετεχόντων/συμμετεχουσών μαθητών/μαθητριών. </w:t>
      </w:r>
    </w:p>
    <w:p w14:paraId="60F9E598" w14:textId="4334B34C" w:rsidR="00F21D1F" w:rsidRPr="00F21D1F" w:rsidRDefault="00E06B09" w:rsidP="00EA0F1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60" w:firstLine="0"/>
        <w:jc w:val="both"/>
        <w:rPr>
          <w:rFonts w:ascii="Calibri" w:hAnsi="Calibri" w:cs="Calibri"/>
          <w:sz w:val="24"/>
          <w:szCs w:val="24"/>
        </w:rPr>
      </w:pPr>
      <w:r w:rsidRPr="00F21D1F">
        <w:rPr>
          <w:rFonts w:ascii="Calibri" w:hAnsi="Calibri" w:cs="Calibri"/>
          <w:sz w:val="24"/>
          <w:szCs w:val="24"/>
        </w:rPr>
        <w:t xml:space="preserve">Επισημαίνεται ότι κατά τη διάρκεια υλοποίησης των ΠΣΔ, δίδεται </w:t>
      </w:r>
      <w:r w:rsidR="00256E8D" w:rsidRPr="00F21D1F">
        <w:rPr>
          <w:rFonts w:ascii="Calibri" w:hAnsi="Calibri" w:cs="Calibri"/>
          <w:sz w:val="24"/>
          <w:szCs w:val="24"/>
        </w:rPr>
        <w:t xml:space="preserve">προτεραιότητα </w:t>
      </w:r>
      <w:r w:rsidRPr="00F21D1F">
        <w:rPr>
          <w:rFonts w:ascii="Calibri" w:hAnsi="Calibri" w:cs="Calibri"/>
          <w:sz w:val="24"/>
          <w:szCs w:val="24"/>
        </w:rPr>
        <w:t xml:space="preserve">στην τήρηση των </w:t>
      </w:r>
      <w:r w:rsidR="00256E8D" w:rsidRPr="00F21D1F">
        <w:rPr>
          <w:rFonts w:ascii="Calibri" w:hAnsi="Calibri" w:cs="Calibri"/>
          <w:sz w:val="24"/>
          <w:szCs w:val="24"/>
        </w:rPr>
        <w:t xml:space="preserve">εκάστοτε </w:t>
      </w:r>
      <w:r w:rsidRPr="00F21D1F">
        <w:rPr>
          <w:rFonts w:ascii="Calibri" w:hAnsi="Calibri" w:cs="Calibri"/>
          <w:sz w:val="24"/>
          <w:szCs w:val="24"/>
        </w:rPr>
        <w:t xml:space="preserve">υγειονομικών πρωτοκόλλων </w:t>
      </w:r>
      <w:r w:rsidR="00F21D1F" w:rsidRPr="00F21D1F">
        <w:rPr>
          <w:rFonts w:ascii="Calibri" w:hAnsi="Calibri" w:cs="Calibri"/>
          <w:sz w:val="24"/>
          <w:szCs w:val="24"/>
        </w:rPr>
        <w:t xml:space="preserve">και στους </w:t>
      </w:r>
      <w:r w:rsidR="00256E8D" w:rsidRPr="00F21D1F">
        <w:rPr>
          <w:rFonts w:ascii="Calibri" w:hAnsi="Calibri" w:cs="Calibri"/>
          <w:sz w:val="24"/>
          <w:szCs w:val="24"/>
        </w:rPr>
        <w:t xml:space="preserve">κανόνες υγείας και ασφάλειας, όπως αυτοί ορίζονται στην κείμενη νομοθεσία. </w:t>
      </w:r>
    </w:p>
    <w:p w14:paraId="418214B6" w14:textId="77777777" w:rsidR="00F21D1F" w:rsidRPr="00F21D1F" w:rsidRDefault="00F21D1F" w:rsidP="00F21D1F">
      <w:pPr>
        <w:autoSpaceDE w:val="0"/>
        <w:autoSpaceDN w:val="0"/>
        <w:adjustRightInd w:val="0"/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</w:p>
    <w:p w14:paraId="3425C4B7" w14:textId="224D5743" w:rsidR="00E06B09" w:rsidRPr="00D77969" w:rsidRDefault="00E06B09" w:rsidP="007B2A1B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 w:rsidRPr="00AB535A">
        <w:rPr>
          <w:rFonts w:ascii="Calibri" w:hAnsi="Calibri" w:cs="Calibri"/>
          <w:sz w:val="24"/>
          <w:szCs w:val="24"/>
        </w:rPr>
        <w:t>Για διευκρινίσεις μπορείτε να αποστείλετε ηλεκτρονικό μήνυμα</w:t>
      </w:r>
      <w:r w:rsidR="00DC281E">
        <w:rPr>
          <w:rFonts w:ascii="Calibri" w:hAnsi="Calibri" w:cs="Calibri"/>
          <w:sz w:val="24"/>
          <w:szCs w:val="24"/>
        </w:rPr>
        <w:t xml:space="preserve"> στο</w:t>
      </w:r>
      <w:r w:rsidRPr="00AB535A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AB535A">
          <w:rPr>
            <w:rStyle w:val="-"/>
            <w:rFonts w:ascii="Calibri" w:hAnsi="Calibri" w:cs="Calibri"/>
            <w:sz w:val="24"/>
            <w:szCs w:val="24"/>
            <w:lang w:val="en-US"/>
          </w:rPr>
          <w:t>grafperi</w:t>
        </w:r>
        <w:r w:rsidRPr="00AB535A">
          <w:rPr>
            <w:rStyle w:val="-"/>
            <w:rFonts w:ascii="Calibri" w:hAnsi="Calibri" w:cs="Calibri"/>
            <w:sz w:val="24"/>
            <w:szCs w:val="24"/>
          </w:rPr>
          <w:t>@</w:t>
        </w:r>
        <w:r w:rsidRPr="00AB535A">
          <w:rPr>
            <w:rStyle w:val="-"/>
            <w:rFonts w:ascii="Calibri" w:hAnsi="Calibri" w:cs="Calibri"/>
            <w:sz w:val="24"/>
            <w:szCs w:val="24"/>
            <w:lang w:val="en-US"/>
          </w:rPr>
          <w:t>dide</w:t>
        </w:r>
        <w:r w:rsidRPr="00AB535A">
          <w:rPr>
            <w:rStyle w:val="-"/>
            <w:rFonts w:ascii="Calibri" w:hAnsi="Calibri" w:cs="Calibri"/>
            <w:sz w:val="24"/>
            <w:szCs w:val="24"/>
          </w:rPr>
          <w:t>-</w:t>
        </w:r>
        <w:r w:rsidRPr="00AB535A">
          <w:rPr>
            <w:rStyle w:val="-"/>
            <w:rFonts w:ascii="Calibri" w:hAnsi="Calibri" w:cs="Calibri"/>
            <w:sz w:val="24"/>
            <w:szCs w:val="24"/>
            <w:lang w:val="en-US"/>
          </w:rPr>
          <w:t>a</w:t>
        </w:r>
        <w:r w:rsidRPr="00AB535A">
          <w:rPr>
            <w:rStyle w:val="-"/>
            <w:rFonts w:ascii="Calibri" w:hAnsi="Calibri" w:cs="Calibri"/>
            <w:sz w:val="24"/>
            <w:szCs w:val="24"/>
          </w:rPr>
          <w:t>.</w:t>
        </w:r>
        <w:r w:rsidRPr="00AB535A">
          <w:rPr>
            <w:rStyle w:val="-"/>
            <w:rFonts w:ascii="Calibri" w:hAnsi="Calibri" w:cs="Calibri"/>
            <w:sz w:val="24"/>
            <w:szCs w:val="24"/>
            <w:lang w:val="en-US"/>
          </w:rPr>
          <w:t>thess</w:t>
        </w:r>
        <w:r w:rsidRPr="00AB535A">
          <w:rPr>
            <w:rStyle w:val="-"/>
            <w:rFonts w:ascii="Calibri" w:hAnsi="Calibri" w:cs="Calibri"/>
            <w:sz w:val="24"/>
            <w:szCs w:val="24"/>
          </w:rPr>
          <w:t>.</w:t>
        </w:r>
        <w:r w:rsidRPr="00AB535A">
          <w:rPr>
            <w:rStyle w:val="-"/>
            <w:rFonts w:ascii="Calibri" w:hAnsi="Calibri" w:cs="Calibri"/>
            <w:sz w:val="24"/>
            <w:szCs w:val="24"/>
            <w:lang w:val="en-US"/>
          </w:rPr>
          <w:t>sch</w:t>
        </w:r>
        <w:r w:rsidRPr="00AB535A">
          <w:rPr>
            <w:rStyle w:val="-"/>
            <w:rFonts w:ascii="Calibri" w:hAnsi="Calibri" w:cs="Calibri"/>
            <w:sz w:val="24"/>
            <w:szCs w:val="24"/>
          </w:rPr>
          <w:t>.</w:t>
        </w:r>
        <w:r w:rsidRPr="00AB535A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  <w:r w:rsidRPr="00AB535A">
        <w:rPr>
          <w:rFonts w:ascii="Calibri" w:hAnsi="Calibri" w:cs="Calibri"/>
          <w:sz w:val="24"/>
          <w:szCs w:val="24"/>
        </w:rPr>
        <w:t xml:space="preserve"> (Περιβαλλοντική Εκπαίδευση</w:t>
      </w:r>
      <w:r w:rsidR="00DC281E">
        <w:rPr>
          <w:rFonts w:ascii="Calibri" w:hAnsi="Calibri" w:cs="Calibri"/>
          <w:sz w:val="24"/>
          <w:szCs w:val="24"/>
        </w:rPr>
        <w:t>) και</w:t>
      </w:r>
      <w:r w:rsidR="007B2A1B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7B2A1B" w:rsidRPr="006467F3">
          <w:rPr>
            <w:rStyle w:val="-"/>
            <w:rFonts w:ascii="Calibri" w:hAnsi="Calibri" w:cs="Calibri"/>
            <w:sz w:val="24"/>
            <w:szCs w:val="24"/>
          </w:rPr>
          <w:t>grafeio_sep@dide-a.thess.sch.gr</w:t>
        </w:r>
      </w:hyperlink>
      <w:r w:rsidR="007B2A1B">
        <w:rPr>
          <w:rFonts w:ascii="Calibri" w:hAnsi="Calibri" w:cs="Calibri"/>
          <w:sz w:val="24"/>
          <w:szCs w:val="24"/>
        </w:rPr>
        <w:t xml:space="preserve"> </w:t>
      </w:r>
      <w:r w:rsidR="00DC281E">
        <w:rPr>
          <w:rFonts w:ascii="Calibri" w:hAnsi="Calibri" w:cs="Calibri"/>
          <w:sz w:val="24"/>
          <w:szCs w:val="24"/>
        </w:rPr>
        <w:t>(Αγωγής Σταδιοδρομίας).</w:t>
      </w:r>
    </w:p>
    <w:p w14:paraId="24B213E2" w14:textId="77777777" w:rsidR="008E59DD" w:rsidRPr="00AB535A" w:rsidRDefault="008E59DD" w:rsidP="005550E3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</w:p>
    <w:p w14:paraId="27F869D6" w14:textId="176BFC13" w:rsidR="00E06B09" w:rsidRPr="00AB535A" w:rsidRDefault="00E06B09" w:rsidP="005550E3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 w:rsidRPr="00AB535A">
        <w:rPr>
          <w:rFonts w:ascii="Calibri" w:hAnsi="Calibri" w:cs="Calibri"/>
          <w:sz w:val="24"/>
          <w:szCs w:val="24"/>
        </w:rPr>
        <w:t>Παρακαλούμε να ενημερωθούν ενυπόγραφα οι εκπαιδευτικοί του σχολείου.</w:t>
      </w:r>
    </w:p>
    <w:p w14:paraId="6195CDB0" w14:textId="4CAE72DF" w:rsidR="00893FCB" w:rsidRPr="00893FCB" w:rsidRDefault="00E06B09" w:rsidP="005550E3">
      <w:pPr>
        <w:spacing w:line="360" w:lineRule="auto"/>
        <w:ind w:left="426" w:right="260"/>
        <w:jc w:val="both"/>
        <w:rPr>
          <w:rFonts w:ascii="Calibri" w:hAnsi="Calibri" w:cs="Calibri"/>
          <w:bCs/>
          <w:sz w:val="24"/>
          <w:szCs w:val="24"/>
        </w:rPr>
      </w:pPr>
      <w:r w:rsidRPr="00AB535A">
        <w:rPr>
          <w:rFonts w:ascii="Calibri" w:hAnsi="Calibri" w:cs="Calibri"/>
          <w:b/>
          <w:bCs/>
          <w:sz w:val="24"/>
          <w:szCs w:val="24"/>
        </w:rPr>
        <w:t xml:space="preserve">Συν.: </w:t>
      </w:r>
      <w:r w:rsidR="00893FCB" w:rsidRPr="004D4F76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="00893FCB" w:rsidRPr="00893FCB">
        <w:rPr>
          <w:rFonts w:ascii="Calibri" w:hAnsi="Calibri" w:cs="Calibri"/>
          <w:bCs/>
          <w:sz w:val="24"/>
          <w:szCs w:val="24"/>
        </w:rPr>
        <w:t>Εγκύκλιος Υ</w:t>
      </w:r>
      <w:r w:rsidR="00DC281E">
        <w:rPr>
          <w:rFonts w:ascii="Calibri" w:hAnsi="Calibri" w:cs="Calibri"/>
          <w:bCs/>
          <w:sz w:val="24"/>
          <w:szCs w:val="24"/>
        </w:rPr>
        <w:t>.</w:t>
      </w:r>
      <w:r w:rsidR="00893FCB" w:rsidRPr="00893FCB">
        <w:rPr>
          <w:rFonts w:ascii="Calibri" w:hAnsi="Calibri" w:cs="Calibri"/>
          <w:bCs/>
          <w:sz w:val="24"/>
          <w:szCs w:val="24"/>
        </w:rPr>
        <w:t>ΠΑΙ</w:t>
      </w:r>
      <w:r w:rsidR="00DC281E">
        <w:rPr>
          <w:rFonts w:ascii="Calibri" w:hAnsi="Calibri" w:cs="Calibri"/>
          <w:bCs/>
          <w:sz w:val="24"/>
          <w:szCs w:val="24"/>
        </w:rPr>
        <w:t>.</w:t>
      </w:r>
      <w:r w:rsidR="00893FCB" w:rsidRPr="00893FCB">
        <w:rPr>
          <w:rFonts w:ascii="Calibri" w:hAnsi="Calibri" w:cs="Calibri"/>
          <w:bCs/>
          <w:sz w:val="24"/>
          <w:szCs w:val="24"/>
        </w:rPr>
        <w:t>Θ</w:t>
      </w:r>
      <w:r w:rsidR="00DC281E">
        <w:rPr>
          <w:rFonts w:ascii="Calibri" w:hAnsi="Calibri" w:cs="Calibri"/>
          <w:bCs/>
          <w:sz w:val="24"/>
          <w:szCs w:val="24"/>
        </w:rPr>
        <w:t>.Α.</w:t>
      </w:r>
    </w:p>
    <w:p w14:paraId="000109EB" w14:textId="7486D195" w:rsidR="00E06B09" w:rsidRPr="00AB535A" w:rsidRDefault="00893FCB" w:rsidP="005550E3">
      <w:pPr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E06B09" w:rsidRPr="00AB535A">
        <w:rPr>
          <w:rFonts w:ascii="Calibri" w:hAnsi="Calibri" w:cs="Calibri"/>
          <w:sz w:val="24"/>
          <w:szCs w:val="24"/>
        </w:rPr>
        <w:t xml:space="preserve">Σχέδιο υποβολής προγράμματος σε μορφή </w:t>
      </w:r>
      <w:r w:rsidR="00A4744B">
        <w:rPr>
          <w:rFonts w:ascii="Calibri" w:hAnsi="Calibri" w:cs="Calibri"/>
          <w:sz w:val="24"/>
          <w:szCs w:val="24"/>
        </w:rPr>
        <w:t>αρχείου .</w:t>
      </w:r>
      <w:r w:rsidR="00A4744B">
        <w:rPr>
          <w:rFonts w:ascii="Calibri" w:hAnsi="Calibri" w:cs="Calibri"/>
          <w:sz w:val="24"/>
          <w:szCs w:val="24"/>
          <w:lang w:val="en-US"/>
        </w:rPr>
        <w:t>doc</w:t>
      </w: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E06B09" w:rsidRPr="00AB535A" w14:paraId="3D59A808" w14:textId="77777777">
        <w:tc>
          <w:tcPr>
            <w:tcW w:w="222" w:type="dxa"/>
          </w:tcPr>
          <w:p w14:paraId="42E62150" w14:textId="77777777" w:rsidR="00E06B09" w:rsidRPr="00AB535A" w:rsidRDefault="00E06B09" w:rsidP="009850D3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64" w:type="dxa"/>
          </w:tcPr>
          <w:p w14:paraId="1198C299" w14:textId="77777777" w:rsidR="00E06B09" w:rsidRPr="00AB535A" w:rsidRDefault="00E06B09" w:rsidP="009F04E5">
            <w:pPr>
              <w:spacing w:line="360" w:lineRule="auto"/>
              <w:ind w:firstLine="303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6E2254" w14:textId="77777777" w:rsidR="00E06B09" w:rsidRPr="00AB535A" w:rsidRDefault="00E06B09" w:rsidP="009F04E5">
            <w:pPr>
              <w:spacing w:line="360" w:lineRule="auto"/>
              <w:ind w:left="2127" w:firstLine="303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E06B09" w:rsidRPr="00AB535A" w14:paraId="076D09BE" w14:textId="77777777">
              <w:tc>
                <w:tcPr>
                  <w:tcW w:w="5760" w:type="dxa"/>
                </w:tcPr>
                <w:p w14:paraId="1827B394" w14:textId="77777777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Η Διευθύντρια</w:t>
                  </w:r>
                </w:p>
                <w:p w14:paraId="4620FE0C" w14:textId="61018224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της Δ.</w:t>
                  </w:r>
                  <w:r w:rsidR="00B760E5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Δ. </w:t>
                  </w: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Ε. Ανατολικής Θεσσαλονίκης</w:t>
                  </w:r>
                </w:p>
                <w:p w14:paraId="7ABEDE8F" w14:textId="77777777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6B09" w:rsidRPr="00AB535A" w14:paraId="1E37ABB2" w14:textId="77777777">
              <w:tc>
                <w:tcPr>
                  <w:tcW w:w="5760" w:type="dxa"/>
                </w:tcPr>
                <w:p w14:paraId="6E8BFA3E" w14:textId="77777777" w:rsidR="00E06B09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7D1B5FD0" w14:textId="11EA8F66" w:rsidR="00B760E5" w:rsidRPr="00AB535A" w:rsidRDefault="00B760E5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6B09" w:rsidRPr="00AB535A" w14:paraId="7EACC0E5" w14:textId="77777777">
              <w:tc>
                <w:tcPr>
                  <w:tcW w:w="5760" w:type="dxa"/>
                </w:tcPr>
                <w:p w14:paraId="58C28C53" w14:textId="77777777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Δρ. Ζωή </w:t>
                  </w:r>
                  <w:proofErr w:type="spellStart"/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Βαζούρα</w:t>
                  </w:r>
                  <w:proofErr w:type="spellEnd"/>
                </w:p>
                <w:p w14:paraId="3A8E42FD" w14:textId="77777777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Φιλόλογος</w:t>
                  </w:r>
                </w:p>
              </w:tc>
            </w:tr>
          </w:tbl>
          <w:p w14:paraId="4470FAFD" w14:textId="77777777" w:rsidR="00E06B09" w:rsidRPr="00AB535A" w:rsidRDefault="00E06B09" w:rsidP="00C80D85">
            <w:pPr>
              <w:pStyle w:val="a3"/>
              <w:ind w:left="1265" w:firstLine="56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39018DE" w14:textId="77777777" w:rsidR="00E06B09" w:rsidRDefault="00E06B09" w:rsidP="00833B1A"/>
    <w:sectPr w:rsidR="00E06B09" w:rsidSect="004F0CC1">
      <w:pgSz w:w="11906" w:h="16838"/>
      <w:pgMar w:top="993" w:right="720" w:bottom="113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D3B"/>
    <w:multiLevelType w:val="hybridMultilevel"/>
    <w:tmpl w:val="8CB8F73E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A38B0"/>
    <w:multiLevelType w:val="hybridMultilevel"/>
    <w:tmpl w:val="8CB8F73E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2322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64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082" w:hanging="360"/>
      </w:pPr>
      <w:rPr>
        <w:rFonts w:ascii="Wingdings" w:hAnsi="Wingdings" w:cs="Wingdings" w:hint="default"/>
      </w:rPr>
    </w:lvl>
  </w:abstractNum>
  <w:abstractNum w:abstractNumId="7">
    <w:nsid w:val="75186C10"/>
    <w:multiLevelType w:val="hybridMultilevel"/>
    <w:tmpl w:val="6C3CD28A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52E6D4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27B1E"/>
    <w:rsid w:val="0007673B"/>
    <w:rsid w:val="00091E7B"/>
    <w:rsid w:val="000A7074"/>
    <w:rsid w:val="000B4EC8"/>
    <w:rsid w:val="000C04A9"/>
    <w:rsid w:val="000E5ADB"/>
    <w:rsid w:val="000F0919"/>
    <w:rsid w:val="000F3B6A"/>
    <w:rsid w:val="001022C6"/>
    <w:rsid w:val="00111CDD"/>
    <w:rsid w:val="001143F5"/>
    <w:rsid w:val="00116382"/>
    <w:rsid w:val="001208A0"/>
    <w:rsid w:val="00131228"/>
    <w:rsid w:val="00146008"/>
    <w:rsid w:val="00160569"/>
    <w:rsid w:val="00163D35"/>
    <w:rsid w:val="00170A53"/>
    <w:rsid w:val="001C3FAC"/>
    <w:rsid w:val="001D146D"/>
    <w:rsid w:val="001E2082"/>
    <w:rsid w:val="00200082"/>
    <w:rsid w:val="00202891"/>
    <w:rsid w:val="002033BF"/>
    <w:rsid w:val="00206EA9"/>
    <w:rsid w:val="00227C66"/>
    <w:rsid w:val="00230E68"/>
    <w:rsid w:val="00237052"/>
    <w:rsid w:val="00244A13"/>
    <w:rsid w:val="00256E8D"/>
    <w:rsid w:val="00257761"/>
    <w:rsid w:val="00263E3E"/>
    <w:rsid w:val="00270AA6"/>
    <w:rsid w:val="00273DE4"/>
    <w:rsid w:val="00274372"/>
    <w:rsid w:val="0027746B"/>
    <w:rsid w:val="002867E9"/>
    <w:rsid w:val="0028684E"/>
    <w:rsid w:val="002913EA"/>
    <w:rsid w:val="00294B90"/>
    <w:rsid w:val="002C1483"/>
    <w:rsid w:val="002C714C"/>
    <w:rsid w:val="002D5B31"/>
    <w:rsid w:val="002F3B41"/>
    <w:rsid w:val="0030076A"/>
    <w:rsid w:val="00302E26"/>
    <w:rsid w:val="00315EC9"/>
    <w:rsid w:val="003361BF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7F98"/>
    <w:rsid w:val="003A77B0"/>
    <w:rsid w:val="003C67C7"/>
    <w:rsid w:val="003C7930"/>
    <w:rsid w:val="003D0CF2"/>
    <w:rsid w:val="003D1A8A"/>
    <w:rsid w:val="003E050C"/>
    <w:rsid w:val="003E55BF"/>
    <w:rsid w:val="003E62DE"/>
    <w:rsid w:val="003F6440"/>
    <w:rsid w:val="00405157"/>
    <w:rsid w:val="00407B2B"/>
    <w:rsid w:val="00414E5C"/>
    <w:rsid w:val="00427908"/>
    <w:rsid w:val="0044146E"/>
    <w:rsid w:val="004657FC"/>
    <w:rsid w:val="0048389C"/>
    <w:rsid w:val="004843B4"/>
    <w:rsid w:val="004D4F76"/>
    <w:rsid w:val="004F0CC1"/>
    <w:rsid w:val="00503B03"/>
    <w:rsid w:val="00516C7F"/>
    <w:rsid w:val="00517C14"/>
    <w:rsid w:val="00524C3C"/>
    <w:rsid w:val="00551315"/>
    <w:rsid w:val="005550E3"/>
    <w:rsid w:val="00560DC6"/>
    <w:rsid w:val="00581BA6"/>
    <w:rsid w:val="005835D4"/>
    <w:rsid w:val="00590A8D"/>
    <w:rsid w:val="005A4765"/>
    <w:rsid w:val="005B31A2"/>
    <w:rsid w:val="005B3217"/>
    <w:rsid w:val="005D26B1"/>
    <w:rsid w:val="005E71F1"/>
    <w:rsid w:val="00603CD1"/>
    <w:rsid w:val="0060519E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7165AF"/>
    <w:rsid w:val="0072495C"/>
    <w:rsid w:val="00737607"/>
    <w:rsid w:val="00751FA1"/>
    <w:rsid w:val="00753D41"/>
    <w:rsid w:val="00757A70"/>
    <w:rsid w:val="007766A7"/>
    <w:rsid w:val="007B0968"/>
    <w:rsid w:val="007B2A1B"/>
    <w:rsid w:val="007C3C28"/>
    <w:rsid w:val="007C5C48"/>
    <w:rsid w:val="007D26C5"/>
    <w:rsid w:val="007F1F76"/>
    <w:rsid w:val="007F2985"/>
    <w:rsid w:val="00800A73"/>
    <w:rsid w:val="00816170"/>
    <w:rsid w:val="00823A18"/>
    <w:rsid w:val="00833B1A"/>
    <w:rsid w:val="00835AB7"/>
    <w:rsid w:val="008456C6"/>
    <w:rsid w:val="008476D1"/>
    <w:rsid w:val="008704A6"/>
    <w:rsid w:val="008764D0"/>
    <w:rsid w:val="008841B7"/>
    <w:rsid w:val="00893FCB"/>
    <w:rsid w:val="008A23F8"/>
    <w:rsid w:val="008A37F8"/>
    <w:rsid w:val="008A4A61"/>
    <w:rsid w:val="008A780B"/>
    <w:rsid w:val="008B48A5"/>
    <w:rsid w:val="008B74F1"/>
    <w:rsid w:val="008B7D8F"/>
    <w:rsid w:val="008D1703"/>
    <w:rsid w:val="008D537C"/>
    <w:rsid w:val="008E59DD"/>
    <w:rsid w:val="008F5145"/>
    <w:rsid w:val="00920D71"/>
    <w:rsid w:val="00932C8E"/>
    <w:rsid w:val="00943D78"/>
    <w:rsid w:val="009530A7"/>
    <w:rsid w:val="00953D35"/>
    <w:rsid w:val="009655E4"/>
    <w:rsid w:val="00976052"/>
    <w:rsid w:val="009850D3"/>
    <w:rsid w:val="009A29B7"/>
    <w:rsid w:val="009B127A"/>
    <w:rsid w:val="009D0A0C"/>
    <w:rsid w:val="009D18FA"/>
    <w:rsid w:val="009E09AE"/>
    <w:rsid w:val="009F04E5"/>
    <w:rsid w:val="009F3BA7"/>
    <w:rsid w:val="009F4391"/>
    <w:rsid w:val="00A21475"/>
    <w:rsid w:val="00A362DC"/>
    <w:rsid w:val="00A4744B"/>
    <w:rsid w:val="00A6731D"/>
    <w:rsid w:val="00A83270"/>
    <w:rsid w:val="00A873F9"/>
    <w:rsid w:val="00A928CA"/>
    <w:rsid w:val="00A964E6"/>
    <w:rsid w:val="00AA0A68"/>
    <w:rsid w:val="00AA30AA"/>
    <w:rsid w:val="00AA6AEF"/>
    <w:rsid w:val="00AA7D29"/>
    <w:rsid w:val="00AB535A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0E5"/>
    <w:rsid w:val="00B76F55"/>
    <w:rsid w:val="00B95B47"/>
    <w:rsid w:val="00B970E6"/>
    <w:rsid w:val="00BA3DB9"/>
    <w:rsid w:val="00BA48E8"/>
    <w:rsid w:val="00BC2B9A"/>
    <w:rsid w:val="00BC5078"/>
    <w:rsid w:val="00BD293D"/>
    <w:rsid w:val="00BD501C"/>
    <w:rsid w:val="00BE7475"/>
    <w:rsid w:val="00BF25E3"/>
    <w:rsid w:val="00BF61C3"/>
    <w:rsid w:val="00C12A11"/>
    <w:rsid w:val="00C231AD"/>
    <w:rsid w:val="00C30334"/>
    <w:rsid w:val="00C54510"/>
    <w:rsid w:val="00C64468"/>
    <w:rsid w:val="00C67CC5"/>
    <w:rsid w:val="00C80D85"/>
    <w:rsid w:val="00C84D5C"/>
    <w:rsid w:val="00C87DA1"/>
    <w:rsid w:val="00CA6331"/>
    <w:rsid w:val="00CB581C"/>
    <w:rsid w:val="00CC0EEA"/>
    <w:rsid w:val="00CC568B"/>
    <w:rsid w:val="00CD1E4F"/>
    <w:rsid w:val="00CD445D"/>
    <w:rsid w:val="00CD76D8"/>
    <w:rsid w:val="00CF2424"/>
    <w:rsid w:val="00D42C61"/>
    <w:rsid w:val="00D5042A"/>
    <w:rsid w:val="00D77969"/>
    <w:rsid w:val="00D84E16"/>
    <w:rsid w:val="00D8728C"/>
    <w:rsid w:val="00DA11C2"/>
    <w:rsid w:val="00DC0D9F"/>
    <w:rsid w:val="00DC281E"/>
    <w:rsid w:val="00DC67EF"/>
    <w:rsid w:val="00DE1DE7"/>
    <w:rsid w:val="00DF14C6"/>
    <w:rsid w:val="00DF5989"/>
    <w:rsid w:val="00E06B09"/>
    <w:rsid w:val="00E06BA3"/>
    <w:rsid w:val="00E11070"/>
    <w:rsid w:val="00E22A79"/>
    <w:rsid w:val="00E454D2"/>
    <w:rsid w:val="00E45FE6"/>
    <w:rsid w:val="00E57FA4"/>
    <w:rsid w:val="00E93B84"/>
    <w:rsid w:val="00E94BCE"/>
    <w:rsid w:val="00E97FDB"/>
    <w:rsid w:val="00EA6B68"/>
    <w:rsid w:val="00EB78D5"/>
    <w:rsid w:val="00EB7F77"/>
    <w:rsid w:val="00EE10A1"/>
    <w:rsid w:val="00EF3D65"/>
    <w:rsid w:val="00F152CD"/>
    <w:rsid w:val="00F21D1F"/>
    <w:rsid w:val="00F25096"/>
    <w:rsid w:val="00F503DB"/>
    <w:rsid w:val="00F719C4"/>
    <w:rsid w:val="00FD51AD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B8003"/>
  <w15:docId w15:val="{676E4420-7429-4CAF-8139-E099AE6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Char"/>
    <w:qFormat/>
    <w:rsid w:val="008B7D8F"/>
    <w:pPr>
      <w:keepNext/>
      <w:outlineLvl w:val="2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8B7D8F"/>
    <w:pPr>
      <w:keepNext/>
      <w:ind w:left="3600" w:firstLine="720"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8B7D8F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uiPriority w:val="99"/>
    <w:semiHidden/>
    <w:rsid w:val="00524C3C"/>
    <w:rPr>
      <w:rFonts w:cs="Times New Roman"/>
      <w:color w:val="800080"/>
      <w:u w:val="single"/>
    </w:rPr>
  </w:style>
  <w:style w:type="character" w:customStyle="1" w:styleId="3Char">
    <w:name w:val="Επικεφαλίδα 3 Char"/>
    <w:link w:val="3"/>
    <w:rsid w:val="008B7D8F"/>
    <w:rPr>
      <w:sz w:val="24"/>
      <w:szCs w:val="20"/>
    </w:rPr>
  </w:style>
  <w:style w:type="character" w:customStyle="1" w:styleId="4Char">
    <w:name w:val="Επικεφαλίδα 4 Char"/>
    <w:link w:val="4"/>
    <w:rsid w:val="008B7D8F"/>
    <w:rPr>
      <w:sz w:val="24"/>
      <w:szCs w:val="20"/>
    </w:rPr>
  </w:style>
  <w:style w:type="character" w:customStyle="1" w:styleId="5Char">
    <w:name w:val="Επικεφαλίδα 5 Char"/>
    <w:link w:val="5"/>
    <w:rsid w:val="008B7D8F"/>
    <w:rPr>
      <w:rFonts w:ascii="Arial" w:hAnsi="Arial" w:cs="Arial"/>
      <w:b/>
      <w:bCs/>
      <w:sz w:val="24"/>
      <w:szCs w:val="20"/>
    </w:rPr>
  </w:style>
  <w:style w:type="character" w:customStyle="1" w:styleId="1">
    <w:name w:val="Ανεπίλυτη αναφορά1"/>
    <w:uiPriority w:val="99"/>
    <w:semiHidden/>
    <w:unhideWhenUsed/>
    <w:rsid w:val="008B7D8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4F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D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peri@dide-a.thess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vSoCwsWFXzWzeR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.thess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feio_sep@dide-a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dc:description/>
  <cp:lastModifiedBy>Λογαριασμός Microsoft</cp:lastModifiedBy>
  <cp:revision>7</cp:revision>
  <cp:lastPrinted>2021-12-08T11:33:00Z</cp:lastPrinted>
  <dcterms:created xsi:type="dcterms:W3CDTF">2023-10-30T12:48:00Z</dcterms:created>
  <dcterms:modified xsi:type="dcterms:W3CDTF">2023-10-31T06:09:00Z</dcterms:modified>
</cp:coreProperties>
</file>